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10A39" w14:textId="7C7FA346" w:rsidR="003F5B85" w:rsidRPr="00307069" w:rsidRDefault="003F5B85" w:rsidP="003F5B85">
      <w:pPr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theme="minorHAnsi"/>
          <w:bCs/>
          <w:i/>
          <w:sz w:val="24"/>
          <w:szCs w:val="24"/>
          <w:u w:val="single"/>
        </w:rPr>
      </w:pPr>
      <w:r w:rsidRPr="00307069">
        <w:rPr>
          <w:rFonts w:ascii="Garamond" w:hAnsi="Garamond" w:cstheme="minorHAnsi"/>
          <w:bCs/>
          <w:i/>
          <w:sz w:val="24"/>
          <w:szCs w:val="24"/>
          <w:u w:val="single"/>
        </w:rPr>
        <w:t xml:space="preserve">Załącznik nr </w:t>
      </w:r>
      <w:r w:rsidR="00792678" w:rsidRPr="00307069">
        <w:rPr>
          <w:rFonts w:ascii="Garamond" w:hAnsi="Garamond" w:cstheme="minorHAnsi"/>
          <w:bCs/>
          <w:i/>
          <w:sz w:val="24"/>
          <w:szCs w:val="24"/>
          <w:u w:val="single"/>
        </w:rPr>
        <w:t>6</w:t>
      </w:r>
    </w:p>
    <w:p w14:paraId="52B21B60" w14:textId="77777777" w:rsidR="003F5B85" w:rsidRPr="00307069" w:rsidRDefault="003F5B85" w:rsidP="003F5B85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theme="minorHAnsi"/>
          <w:b/>
          <w:bCs/>
          <w:sz w:val="24"/>
          <w:szCs w:val="24"/>
        </w:rPr>
      </w:pPr>
    </w:p>
    <w:p w14:paraId="15D11695" w14:textId="77777777" w:rsidR="003F5B85" w:rsidRPr="00307069" w:rsidRDefault="003F5B85" w:rsidP="003F5B85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theme="minorHAnsi"/>
          <w:b/>
          <w:bCs/>
          <w:sz w:val="24"/>
          <w:szCs w:val="24"/>
        </w:rPr>
      </w:pPr>
      <w:r w:rsidRPr="00307069">
        <w:rPr>
          <w:rFonts w:ascii="Garamond" w:hAnsi="Garamond" w:cstheme="minorHAnsi"/>
          <w:b/>
          <w:bCs/>
          <w:sz w:val="24"/>
          <w:szCs w:val="24"/>
        </w:rPr>
        <w:t>SZCZEGÓŁOWY OPIS PRZEDMIOTU ZAMÓWIENIA</w:t>
      </w:r>
    </w:p>
    <w:p w14:paraId="115C0A67" w14:textId="166FC6EE" w:rsidR="003F5B85" w:rsidRPr="00307069" w:rsidRDefault="003F5B85" w:rsidP="003F5B85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  <w:sz w:val="24"/>
          <w:szCs w:val="24"/>
        </w:rPr>
      </w:pPr>
    </w:p>
    <w:p w14:paraId="47DFCFA2" w14:textId="77777777" w:rsidR="00760C65" w:rsidRPr="00307069" w:rsidRDefault="00760C65" w:rsidP="003F5B85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  <w:sz w:val="24"/>
          <w:szCs w:val="24"/>
        </w:rPr>
      </w:pPr>
    </w:p>
    <w:p w14:paraId="592F5800" w14:textId="77777777" w:rsidR="00903617" w:rsidRPr="00307069" w:rsidRDefault="00903617" w:rsidP="003F5B85">
      <w:pPr>
        <w:autoSpaceDE w:val="0"/>
        <w:autoSpaceDN w:val="0"/>
        <w:adjustRightInd w:val="0"/>
        <w:spacing w:after="0" w:line="240" w:lineRule="auto"/>
        <w:rPr>
          <w:rFonts w:ascii="Garamond" w:hAnsi="Garamond" w:cstheme="minorHAnsi"/>
          <w:sz w:val="24"/>
          <w:szCs w:val="24"/>
        </w:rPr>
      </w:pPr>
    </w:p>
    <w:p w14:paraId="32877966" w14:textId="12C7D24D" w:rsidR="00792678" w:rsidRPr="00307069" w:rsidRDefault="00792678" w:rsidP="003F5B8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b/>
          <w:bCs/>
          <w:color w:val="000000"/>
          <w:spacing w:val="-4"/>
          <w:sz w:val="24"/>
          <w:szCs w:val="24"/>
        </w:rPr>
      </w:pPr>
      <w:r w:rsidRPr="00307069">
        <w:rPr>
          <w:rFonts w:ascii="Garamond" w:hAnsi="Garamond" w:cstheme="minorHAnsi"/>
          <w:b/>
          <w:bCs/>
          <w:color w:val="000000"/>
          <w:spacing w:val="-4"/>
          <w:sz w:val="24"/>
          <w:szCs w:val="24"/>
        </w:rPr>
        <w:t>CZĘŚĆ I</w:t>
      </w:r>
      <w:r w:rsidR="00760C65" w:rsidRPr="00307069">
        <w:rPr>
          <w:rFonts w:ascii="Garamond" w:hAnsi="Garamond" w:cstheme="minorHAnsi"/>
          <w:b/>
          <w:bCs/>
          <w:color w:val="000000"/>
          <w:spacing w:val="-4"/>
          <w:sz w:val="24"/>
          <w:szCs w:val="24"/>
        </w:rPr>
        <w:t>, CZĘŚĆ II</w:t>
      </w:r>
    </w:p>
    <w:p w14:paraId="0D045400" w14:textId="4AB5C43F" w:rsidR="00B01220" w:rsidRPr="00307069" w:rsidRDefault="003F5B85" w:rsidP="003F5B8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color w:val="000000"/>
          <w:sz w:val="24"/>
          <w:szCs w:val="24"/>
        </w:rPr>
      </w:pPr>
      <w:r w:rsidRPr="00307069">
        <w:rPr>
          <w:rFonts w:ascii="Garamond" w:hAnsi="Garamond" w:cstheme="minorHAnsi"/>
          <w:color w:val="000000"/>
          <w:spacing w:val="-4"/>
          <w:sz w:val="24"/>
          <w:szCs w:val="24"/>
        </w:rPr>
        <w:t xml:space="preserve">Przedmiotem zamówienia jest </w:t>
      </w:r>
      <w:r w:rsidR="00307069">
        <w:rPr>
          <w:rFonts w:ascii="Garamond" w:hAnsi="Garamond" w:cstheme="minorHAnsi"/>
          <w:color w:val="000000"/>
          <w:spacing w:val="-4"/>
          <w:sz w:val="24"/>
          <w:szCs w:val="24"/>
        </w:rPr>
        <w:t>zakup 2</w:t>
      </w:r>
      <w:r w:rsidRPr="00307069">
        <w:rPr>
          <w:rFonts w:ascii="Garamond" w:hAnsi="Garamond" w:cstheme="minorHAnsi"/>
          <w:color w:val="000000"/>
          <w:spacing w:val="-4"/>
          <w:sz w:val="24"/>
          <w:szCs w:val="24"/>
        </w:rPr>
        <w:t xml:space="preserve"> fabrycznie now</w:t>
      </w:r>
      <w:r w:rsidR="006E607D" w:rsidRPr="00307069">
        <w:rPr>
          <w:rFonts w:ascii="Garamond" w:hAnsi="Garamond" w:cstheme="minorHAnsi"/>
          <w:color w:val="000000"/>
          <w:spacing w:val="-4"/>
          <w:sz w:val="24"/>
          <w:szCs w:val="24"/>
        </w:rPr>
        <w:t>ych</w:t>
      </w:r>
      <w:r w:rsidRPr="00307069">
        <w:rPr>
          <w:rFonts w:ascii="Garamond" w:hAnsi="Garamond" w:cstheme="minorHAnsi"/>
          <w:color w:val="000000"/>
          <w:sz w:val="24"/>
          <w:szCs w:val="24"/>
        </w:rPr>
        <w:t xml:space="preserve"> samochod</w:t>
      </w:r>
      <w:r w:rsidR="006E607D" w:rsidRPr="00307069">
        <w:rPr>
          <w:rFonts w:ascii="Garamond" w:hAnsi="Garamond" w:cstheme="minorHAnsi"/>
          <w:color w:val="000000"/>
          <w:sz w:val="24"/>
          <w:szCs w:val="24"/>
        </w:rPr>
        <w:t>ów</w:t>
      </w:r>
      <w:r w:rsidR="00792678" w:rsidRPr="00307069">
        <w:rPr>
          <w:rFonts w:ascii="Garamond" w:hAnsi="Garamond" w:cstheme="minorHAnsi"/>
          <w:color w:val="000000"/>
          <w:sz w:val="24"/>
          <w:szCs w:val="24"/>
        </w:rPr>
        <w:t xml:space="preserve"> osobow</w:t>
      </w:r>
      <w:r w:rsidR="006E607D" w:rsidRPr="00307069">
        <w:rPr>
          <w:rFonts w:ascii="Garamond" w:hAnsi="Garamond" w:cstheme="minorHAnsi"/>
          <w:color w:val="000000"/>
          <w:sz w:val="24"/>
          <w:szCs w:val="24"/>
        </w:rPr>
        <w:t>ych</w:t>
      </w:r>
      <w:r w:rsidR="00362AE5" w:rsidRPr="00307069">
        <w:rPr>
          <w:rFonts w:ascii="Garamond" w:hAnsi="Garamond" w:cstheme="minorHAnsi"/>
          <w:color w:val="000000"/>
          <w:sz w:val="24"/>
          <w:szCs w:val="24"/>
        </w:rPr>
        <w:t xml:space="preserve"> </w:t>
      </w:r>
      <w:r w:rsidR="003D18C9" w:rsidRPr="00307069">
        <w:rPr>
          <w:rFonts w:ascii="Garamond" w:hAnsi="Garamond" w:cstheme="minorHAnsi"/>
          <w:color w:val="000000"/>
          <w:sz w:val="24"/>
          <w:szCs w:val="24"/>
        </w:rPr>
        <w:t>dla potrzeb</w:t>
      </w:r>
      <w:r w:rsidRPr="00307069">
        <w:rPr>
          <w:rFonts w:ascii="Garamond" w:hAnsi="Garamond" w:cstheme="minorHAnsi"/>
          <w:color w:val="000000"/>
          <w:sz w:val="24"/>
          <w:szCs w:val="24"/>
        </w:rPr>
        <w:t xml:space="preserve"> </w:t>
      </w:r>
      <w:r w:rsidR="003F4AB7" w:rsidRPr="00307069">
        <w:rPr>
          <w:rFonts w:ascii="Garamond" w:hAnsi="Garamond" w:cstheme="minorHAnsi"/>
          <w:bCs/>
          <w:iCs/>
          <w:sz w:val="24"/>
          <w:szCs w:val="24"/>
        </w:rPr>
        <w:t xml:space="preserve">Specjalistyczny Psychiatryczny Samodzielny Publiczny Zakład Opieki Zdrowotnej w Suwałkach </w:t>
      </w:r>
      <w:r w:rsidR="00792678" w:rsidRPr="00307069">
        <w:rPr>
          <w:rFonts w:ascii="Garamond" w:hAnsi="Garamond" w:cstheme="minorHAnsi"/>
          <w:color w:val="000000"/>
          <w:sz w:val="24"/>
          <w:szCs w:val="24"/>
        </w:rPr>
        <w:t xml:space="preserve">–  </w:t>
      </w:r>
      <w:r w:rsidR="00472451" w:rsidRPr="00307069">
        <w:rPr>
          <w:rFonts w:ascii="Garamond" w:hAnsi="Garamond" w:cstheme="minorHAnsi"/>
          <w:color w:val="000000"/>
          <w:sz w:val="24"/>
          <w:szCs w:val="24"/>
        </w:rPr>
        <w:t>1</w:t>
      </w:r>
      <w:r w:rsidR="006E607D" w:rsidRPr="00307069">
        <w:rPr>
          <w:rFonts w:ascii="Garamond" w:hAnsi="Garamond" w:cstheme="minorHAnsi"/>
          <w:color w:val="000000"/>
          <w:sz w:val="24"/>
          <w:szCs w:val="24"/>
        </w:rPr>
        <w:t xml:space="preserve"> </w:t>
      </w:r>
      <w:r w:rsidR="00792678" w:rsidRPr="00307069">
        <w:rPr>
          <w:rFonts w:ascii="Garamond" w:hAnsi="Garamond" w:cstheme="minorHAnsi"/>
          <w:color w:val="000000"/>
          <w:sz w:val="24"/>
          <w:szCs w:val="24"/>
        </w:rPr>
        <w:t>szt.</w:t>
      </w:r>
      <w:r w:rsidR="002F64CC" w:rsidRPr="00307069">
        <w:rPr>
          <w:rFonts w:ascii="Garamond" w:hAnsi="Garamond" w:cstheme="minorHAnsi"/>
          <w:color w:val="000000"/>
          <w:sz w:val="24"/>
          <w:szCs w:val="24"/>
        </w:rPr>
        <w:t xml:space="preserve"> dla</w:t>
      </w:r>
      <w:r w:rsidR="00B01220" w:rsidRPr="00307069">
        <w:rPr>
          <w:rFonts w:ascii="Garamond" w:hAnsi="Garamond" w:cstheme="minorHAnsi"/>
          <w:color w:val="000000"/>
          <w:sz w:val="24"/>
          <w:szCs w:val="24"/>
        </w:rPr>
        <w:t xml:space="preserve"> </w:t>
      </w:r>
      <w:r w:rsidR="006E607D" w:rsidRPr="00307069">
        <w:rPr>
          <w:rFonts w:ascii="Garamond" w:hAnsi="Garamond" w:cstheme="minorHAnsi"/>
          <w:color w:val="000000"/>
          <w:sz w:val="24"/>
          <w:szCs w:val="24"/>
        </w:rPr>
        <w:t xml:space="preserve">I </w:t>
      </w:r>
      <w:r w:rsidR="00B01220" w:rsidRPr="00307069">
        <w:rPr>
          <w:rFonts w:ascii="Garamond" w:hAnsi="Garamond" w:cstheme="minorHAnsi"/>
          <w:color w:val="000000"/>
          <w:sz w:val="24"/>
          <w:szCs w:val="24"/>
        </w:rPr>
        <w:t>części zamówienia</w:t>
      </w:r>
      <w:r w:rsidR="006E607D" w:rsidRPr="00307069">
        <w:rPr>
          <w:rFonts w:ascii="Garamond" w:hAnsi="Garamond" w:cstheme="minorHAnsi"/>
          <w:color w:val="000000"/>
          <w:sz w:val="24"/>
          <w:szCs w:val="24"/>
        </w:rPr>
        <w:t>, 1 szt. dla II zamówienia.</w:t>
      </w:r>
    </w:p>
    <w:p w14:paraId="3014CF4B" w14:textId="77777777" w:rsidR="008E6695" w:rsidRPr="00307069" w:rsidRDefault="008E6695" w:rsidP="003F5B8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color w:val="000000"/>
          <w:sz w:val="24"/>
          <w:szCs w:val="24"/>
        </w:rPr>
      </w:pPr>
    </w:p>
    <w:p w14:paraId="4AC06926" w14:textId="77777777" w:rsidR="008E6695" w:rsidRPr="00307069" w:rsidRDefault="00B01220" w:rsidP="00B01220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b/>
          <w:bCs/>
          <w:color w:val="000000"/>
          <w:sz w:val="24"/>
          <w:szCs w:val="24"/>
        </w:rPr>
      </w:pPr>
      <w:r w:rsidRPr="00307069">
        <w:rPr>
          <w:rFonts w:ascii="Garamond" w:hAnsi="Garamond" w:cstheme="minorHAnsi"/>
          <w:b/>
          <w:bCs/>
          <w:color w:val="000000"/>
          <w:sz w:val="24"/>
          <w:szCs w:val="24"/>
        </w:rPr>
        <w:t xml:space="preserve">Wymagania dla części I </w:t>
      </w:r>
    </w:p>
    <w:p w14:paraId="45E229B6" w14:textId="77777777" w:rsidR="008E6695" w:rsidRPr="00307069" w:rsidRDefault="008E6695" w:rsidP="00B01220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color w:val="000000"/>
          <w:sz w:val="24"/>
          <w:szCs w:val="24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564"/>
        <w:gridCol w:w="9217"/>
      </w:tblGrid>
      <w:tr w:rsidR="0054350B" w:rsidRPr="00307069" w14:paraId="40C46F50" w14:textId="77777777" w:rsidTr="000A79BF">
        <w:tc>
          <w:tcPr>
            <w:tcW w:w="562" w:type="dxa"/>
          </w:tcPr>
          <w:p w14:paraId="0D184B00" w14:textId="1940FD7C" w:rsidR="0054350B" w:rsidRPr="00307069" w:rsidRDefault="0054350B" w:rsidP="0054350B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9219" w:type="dxa"/>
          </w:tcPr>
          <w:p w14:paraId="7C7572DC" w14:textId="6D4933D8" w:rsidR="0054350B" w:rsidRPr="00307069" w:rsidRDefault="0054350B" w:rsidP="0054350B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>Parametry wymagane przez Zamawiającego</w:t>
            </w:r>
          </w:p>
        </w:tc>
      </w:tr>
      <w:tr w:rsidR="0054350B" w:rsidRPr="00307069" w14:paraId="13FF719B" w14:textId="77777777" w:rsidTr="000A79BF">
        <w:tc>
          <w:tcPr>
            <w:tcW w:w="9781" w:type="dxa"/>
            <w:gridSpan w:val="2"/>
          </w:tcPr>
          <w:p w14:paraId="7DCF47B9" w14:textId="2C56CF58" w:rsidR="0054350B" w:rsidRPr="00307069" w:rsidRDefault="0054350B" w:rsidP="0054350B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>Nadwozie</w:t>
            </w:r>
          </w:p>
        </w:tc>
      </w:tr>
      <w:tr w:rsidR="0054350B" w:rsidRPr="00307069" w14:paraId="2C5536C2" w14:textId="77777777" w:rsidTr="000A79BF">
        <w:tc>
          <w:tcPr>
            <w:tcW w:w="562" w:type="dxa"/>
          </w:tcPr>
          <w:p w14:paraId="49B60247" w14:textId="195D2FC6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9219" w:type="dxa"/>
            <w:vAlign w:val="bottom"/>
          </w:tcPr>
          <w:p w14:paraId="668235C2" w14:textId="30D86462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Samochód osobowy.</w:t>
            </w:r>
          </w:p>
        </w:tc>
      </w:tr>
      <w:tr w:rsidR="0054350B" w:rsidRPr="00307069" w14:paraId="0490DFBC" w14:textId="77777777" w:rsidTr="000A79BF">
        <w:tc>
          <w:tcPr>
            <w:tcW w:w="562" w:type="dxa"/>
          </w:tcPr>
          <w:p w14:paraId="5C227DCD" w14:textId="0B83256E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Cs/>
                <w:sz w:val="24"/>
                <w:szCs w:val="24"/>
              </w:rPr>
              <w:t>2.</w:t>
            </w:r>
          </w:p>
        </w:tc>
        <w:tc>
          <w:tcPr>
            <w:tcW w:w="9219" w:type="dxa"/>
            <w:vAlign w:val="bottom"/>
          </w:tcPr>
          <w:p w14:paraId="32410CB2" w14:textId="413FA05D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Nadwozie 5-drzwiowe.</w:t>
            </w:r>
          </w:p>
        </w:tc>
      </w:tr>
      <w:tr w:rsidR="0054350B" w:rsidRPr="00307069" w14:paraId="6041D89E" w14:textId="77777777" w:rsidTr="000A79BF">
        <w:tc>
          <w:tcPr>
            <w:tcW w:w="562" w:type="dxa"/>
          </w:tcPr>
          <w:p w14:paraId="44E3E552" w14:textId="40F7DA7D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Cs/>
                <w:sz w:val="24"/>
                <w:szCs w:val="24"/>
              </w:rPr>
              <w:t>3.</w:t>
            </w:r>
          </w:p>
        </w:tc>
        <w:tc>
          <w:tcPr>
            <w:tcW w:w="9219" w:type="dxa"/>
            <w:vAlign w:val="bottom"/>
          </w:tcPr>
          <w:p w14:paraId="75E15334" w14:textId="7F85CAEB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Ilość miejsc: minimum 5.</w:t>
            </w:r>
          </w:p>
        </w:tc>
      </w:tr>
      <w:tr w:rsidR="0054350B" w:rsidRPr="00307069" w14:paraId="734D9B04" w14:textId="77777777" w:rsidTr="000A79BF">
        <w:tc>
          <w:tcPr>
            <w:tcW w:w="562" w:type="dxa"/>
          </w:tcPr>
          <w:p w14:paraId="5920006F" w14:textId="4AC68D96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Cs/>
                <w:sz w:val="24"/>
                <w:szCs w:val="24"/>
              </w:rPr>
              <w:t>4.</w:t>
            </w:r>
          </w:p>
        </w:tc>
        <w:tc>
          <w:tcPr>
            <w:tcW w:w="9219" w:type="dxa"/>
            <w:vAlign w:val="bottom"/>
          </w:tcPr>
          <w:p w14:paraId="3BBD96C3" w14:textId="493462F7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Kolor nadwozia: metalizowany lub perłowy</w:t>
            </w:r>
            <w:r w:rsidR="00404458" w:rsidRPr="00307069">
              <w:rPr>
                <w:rFonts w:ascii="Garamond" w:hAnsi="Garamond" w:cstheme="minorHAnsi"/>
                <w:sz w:val="24"/>
                <w:szCs w:val="24"/>
              </w:rPr>
              <w:t>: biały,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 szary, grafitowy oraz </w:t>
            </w:r>
            <w:r w:rsidR="00404458" w:rsidRPr="00307069">
              <w:rPr>
                <w:rFonts w:ascii="Garamond" w:hAnsi="Garamond" w:cstheme="minorHAnsi"/>
                <w:sz w:val="24"/>
                <w:szCs w:val="24"/>
              </w:rPr>
              <w:t xml:space="preserve">ich 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odcienie.</w:t>
            </w:r>
          </w:p>
        </w:tc>
      </w:tr>
      <w:tr w:rsidR="0054350B" w:rsidRPr="00307069" w14:paraId="5E463AFB" w14:textId="77777777" w:rsidTr="000A79BF">
        <w:tc>
          <w:tcPr>
            <w:tcW w:w="562" w:type="dxa"/>
          </w:tcPr>
          <w:p w14:paraId="0340E30A" w14:textId="32D259A8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Cs/>
                <w:sz w:val="24"/>
                <w:szCs w:val="24"/>
              </w:rPr>
              <w:t>5.</w:t>
            </w:r>
          </w:p>
        </w:tc>
        <w:tc>
          <w:tcPr>
            <w:tcW w:w="9219" w:type="dxa"/>
          </w:tcPr>
          <w:p w14:paraId="6B52B066" w14:textId="4AC65CEB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Rozstaw osi minimum 2740 mm.</w:t>
            </w:r>
          </w:p>
        </w:tc>
      </w:tr>
      <w:tr w:rsidR="0054350B" w:rsidRPr="00307069" w14:paraId="4C4084E0" w14:textId="77777777" w:rsidTr="000A79BF">
        <w:tc>
          <w:tcPr>
            <w:tcW w:w="562" w:type="dxa"/>
          </w:tcPr>
          <w:p w14:paraId="47519EC0" w14:textId="36E789E0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Cs/>
                <w:sz w:val="24"/>
                <w:szCs w:val="24"/>
              </w:rPr>
              <w:t>6.</w:t>
            </w:r>
          </w:p>
        </w:tc>
        <w:tc>
          <w:tcPr>
            <w:tcW w:w="9219" w:type="dxa"/>
          </w:tcPr>
          <w:p w14:paraId="21441759" w14:textId="6BA11C6E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Długość całkowita minimum 4600 mm.</w:t>
            </w:r>
          </w:p>
        </w:tc>
      </w:tr>
      <w:tr w:rsidR="000473A8" w:rsidRPr="00307069" w14:paraId="78114BB9" w14:textId="77777777" w:rsidTr="000A79BF">
        <w:tc>
          <w:tcPr>
            <w:tcW w:w="562" w:type="dxa"/>
          </w:tcPr>
          <w:p w14:paraId="13677685" w14:textId="7261A38B" w:rsidR="000473A8" w:rsidRPr="00307069" w:rsidRDefault="00A74137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Cs/>
                <w:sz w:val="24"/>
                <w:szCs w:val="24"/>
              </w:rPr>
              <w:t>7.</w:t>
            </w:r>
          </w:p>
        </w:tc>
        <w:tc>
          <w:tcPr>
            <w:tcW w:w="9219" w:type="dxa"/>
          </w:tcPr>
          <w:p w14:paraId="033A8BC9" w14:textId="24C2DDAB" w:rsidR="000473A8" w:rsidRPr="00307069" w:rsidRDefault="000473A8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Wysokość</w:t>
            </w:r>
            <w:r w:rsidR="00A74137" w:rsidRPr="00307069">
              <w:rPr>
                <w:rFonts w:ascii="Garamond" w:hAnsi="Garamond" w:cstheme="minorHAnsi"/>
                <w:sz w:val="24"/>
                <w:szCs w:val="24"/>
              </w:rPr>
              <w:t xml:space="preserve"> całkowita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 minimum 1660 mm</w:t>
            </w:r>
            <w:r w:rsidR="00B3642F"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</w:tr>
      <w:tr w:rsidR="0054350B" w:rsidRPr="00307069" w14:paraId="5DFA8F9A" w14:textId="77777777" w:rsidTr="000A79BF">
        <w:tc>
          <w:tcPr>
            <w:tcW w:w="9781" w:type="dxa"/>
            <w:gridSpan w:val="2"/>
          </w:tcPr>
          <w:p w14:paraId="62367385" w14:textId="1ECCA1CC" w:rsidR="0054350B" w:rsidRPr="00307069" w:rsidRDefault="0054350B" w:rsidP="0054350B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>Parametry techniczne</w:t>
            </w:r>
          </w:p>
        </w:tc>
      </w:tr>
      <w:tr w:rsidR="0054350B" w:rsidRPr="00307069" w14:paraId="5DAB28AC" w14:textId="77777777" w:rsidTr="000A79BF">
        <w:tc>
          <w:tcPr>
            <w:tcW w:w="562" w:type="dxa"/>
          </w:tcPr>
          <w:p w14:paraId="7064026D" w14:textId="7A8B1EFC" w:rsidR="0054350B" w:rsidRPr="00307069" w:rsidRDefault="00A74137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8</w:t>
            </w:r>
            <w:r w:rsidR="0054350B"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9" w:type="dxa"/>
          </w:tcPr>
          <w:p w14:paraId="47BDF6A0" w14:textId="48A62EE3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Rok produkcji 2023 – samochód fabrycznie nowy, </w:t>
            </w:r>
            <w:r w:rsidRPr="00307069">
              <w:rPr>
                <w:rFonts w:ascii="Garamond" w:hAnsi="Garamond" w:cstheme="minorHAnsi"/>
                <w:color w:val="000000"/>
                <w:spacing w:val="-4"/>
                <w:sz w:val="24"/>
                <w:szCs w:val="24"/>
              </w:rPr>
              <w:t>nieużywany, niedemonstracyjny</w:t>
            </w:r>
            <w:r w:rsidRPr="00307069">
              <w:rPr>
                <w:rFonts w:ascii="Garamond" w:hAnsi="Garamond" w:cstheme="minorHAnsi"/>
                <w:color w:val="000000"/>
                <w:sz w:val="24"/>
                <w:szCs w:val="24"/>
              </w:rPr>
              <w:t>, nierejestrowany, nieuszkodzony, nienaprawiany.</w:t>
            </w:r>
          </w:p>
        </w:tc>
      </w:tr>
      <w:tr w:rsidR="0054350B" w:rsidRPr="00307069" w14:paraId="132C5449" w14:textId="77777777" w:rsidTr="000A79BF">
        <w:tc>
          <w:tcPr>
            <w:tcW w:w="562" w:type="dxa"/>
          </w:tcPr>
          <w:p w14:paraId="0A443271" w14:textId="51F03376" w:rsidR="0054350B" w:rsidRPr="00307069" w:rsidRDefault="00A74137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9</w:t>
            </w:r>
            <w:r w:rsidR="0054350B"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9" w:type="dxa"/>
          </w:tcPr>
          <w:p w14:paraId="754FD85D" w14:textId="7A839D06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Silnik 4 cylindrowy o pojemność  minimum 1490 cm</w:t>
            </w:r>
            <w:r w:rsidRPr="00307069">
              <w:rPr>
                <w:rFonts w:ascii="Garamond" w:hAnsi="Garamond" w:cstheme="minorHAnsi"/>
                <w:sz w:val="24"/>
                <w:szCs w:val="24"/>
                <w:vertAlign w:val="superscript"/>
              </w:rPr>
              <w:t>3..</w:t>
            </w:r>
          </w:p>
        </w:tc>
      </w:tr>
      <w:tr w:rsidR="0054350B" w:rsidRPr="00307069" w14:paraId="15698638" w14:textId="77777777" w:rsidTr="000A79BF">
        <w:tc>
          <w:tcPr>
            <w:tcW w:w="562" w:type="dxa"/>
          </w:tcPr>
          <w:p w14:paraId="26AA2899" w14:textId="0BBEDC8B" w:rsidR="0054350B" w:rsidRPr="00307069" w:rsidRDefault="00A74137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10</w:t>
            </w:r>
            <w:r w:rsidR="0054350B"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9" w:type="dxa"/>
          </w:tcPr>
          <w:p w14:paraId="68E43246" w14:textId="70C62DBA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Silnik benzynowy</w:t>
            </w:r>
            <w:r w:rsidR="005D592C" w:rsidRPr="00307069">
              <w:rPr>
                <w:rFonts w:ascii="Garamond" w:hAnsi="Garamond" w:cstheme="minorHAnsi"/>
                <w:sz w:val="24"/>
                <w:szCs w:val="24"/>
              </w:rPr>
              <w:t>,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 turbo benzynowy o mocy nie mniejszej niż 150 KM.</w:t>
            </w:r>
            <w:r w:rsidR="005D592C" w:rsidRPr="00307069">
              <w:rPr>
                <w:rFonts w:ascii="Garamond" w:hAnsi="Garamond" w:cstheme="minorHAnsi"/>
                <w:sz w:val="24"/>
                <w:szCs w:val="24"/>
              </w:rPr>
              <w:t xml:space="preserve"> Silniki mogą być połączone z hybrydą typu </w:t>
            </w:r>
            <w:proofErr w:type="spellStart"/>
            <w:r w:rsidR="005D592C" w:rsidRPr="00307069">
              <w:rPr>
                <w:rFonts w:ascii="Garamond" w:hAnsi="Garamond" w:cstheme="minorHAnsi"/>
                <w:sz w:val="24"/>
                <w:szCs w:val="24"/>
              </w:rPr>
              <w:t>mHEV</w:t>
            </w:r>
            <w:proofErr w:type="spellEnd"/>
            <w:r w:rsidR="005D592C" w:rsidRPr="00307069">
              <w:rPr>
                <w:rFonts w:ascii="Garamond" w:hAnsi="Garamond" w:cstheme="minorHAnsi"/>
                <w:sz w:val="24"/>
                <w:szCs w:val="24"/>
              </w:rPr>
              <w:t xml:space="preserve"> i HEV</w:t>
            </w:r>
            <w:r w:rsidR="004368BF"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</w:tr>
      <w:tr w:rsidR="0054350B" w:rsidRPr="00307069" w14:paraId="4FC65754" w14:textId="77777777" w:rsidTr="000A79BF">
        <w:tc>
          <w:tcPr>
            <w:tcW w:w="562" w:type="dxa"/>
          </w:tcPr>
          <w:p w14:paraId="0C4EBD35" w14:textId="38B34678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1</w:t>
            </w:r>
            <w:r w:rsidR="00A74137" w:rsidRPr="00307069">
              <w:rPr>
                <w:rFonts w:ascii="Garamond" w:hAnsi="Garamond" w:cstheme="minorHAnsi"/>
                <w:sz w:val="24"/>
                <w:szCs w:val="24"/>
              </w:rPr>
              <w:t>1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9" w:type="dxa"/>
          </w:tcPr>
          <w:p w14:paraId="43BD49D5" w14:textId="6236F1D5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Zużycie paliwa w cyklu mieszanym na 100 km wg danych producenta, wg pomiaru WLTP do </w:t>
            </w:r>
            <w:r w:rsidR="00D43608" w:rsidRPr="00307069">
              <w:rPr>
                <w:rFonts w:ascii="Garamond" w:hAnsi="Garamond" w:cstheme="minorHAnsi"/>
                <w:sz w:val="24"/>
                <w:szCs w:val="24"/>
              </w:rPr>
              <w:t>8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,8 litra/100 km.</w:t>
            </w:r>
          </w:p>
        </w:tc>
      </w:tr>
      <w:tr w:rsidR="0054350B" w:rsidRPr="00307069" w14:paraId="5C5B422D" w14:textId="77777777" w:rsidTr="000A79BF">
        <w:tc>
          <w:tcPr>
            <w:tcW w:w="562" w:type="dxa"/>
          </w:tcPr>
          <w:p w14:paraId="07112163" w14:textId="2383FDCF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1</w:t>
            </w:r>
            <w:r w:rsidR="00A74137" w:rsidRPr="00307069">
              <w:rPr>
                <w:rFonts w:ascii="Garamond" w:hAnsi="Garamond" w:cstheme="minorHAnsi"/>
                <w:sz w:val="24"/>
                <w:szCs w:val="24"/>
              </w:rPr>
              <w:t>2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9" w:type="dxa"/>
          </w:tcPr>
          <w:p w14:paraId="373A8DB6" w14:textId="47FCD8CB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Norma spalin minimum Euro 6.</w:t>
            </w:r>
          </w:p>
        </w:tc>
      </w:tr>
      <w:tr w:rsidR="0054350B" w:rsidRPr="00307069" w14:paraId="64C522BE" w14:textId="77777777" w:rsidTr="000A79BF">
        <w:tc>
          <w:tcPr>
            <w:tcW w:w="562" w:type="dxa"/>
          </w:tcPr>
          <w:p w14:paraId="3406A7FE" w14:textId="0EF13974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1</w:t>
            </w:r>
            <w:r w:rsidR="00A74137" w:rsidRPr="00307069">
              <w:rPr>
                <w:rFonts w:ascii="Garamond" w:hAnsi="Garamond" w:cstheme="minorHAnsi"/>
                <w:sz w:val="24"/>
                <w:szCs w:val="24"/>
              </w:rPr>
              <w:t>3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9" w:type="dxa"/>
          </w:tcPr>
          <w:p w14:paraId="7E678779" w14:textId="0D7BAB6B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Skrzynia</w:t>
            </w:r>
            <w:r w:rsidR="005D592C" w:rsidRPr="00307069">
              <w:rPr>
                <w:rFonts w:ascii="Garamond" w:hAnsi="Garamond" w:cstheme="minorHAnsi"/>
                <w:sz w:val="24"/>
                <w:szCs w:val="24"/>
              </w:rPr>
              <w:t xml:space="preserve"> biegów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 automatyczna.</w:t>
            </w:r>
          </w:p>
        </w:tc>
      </w:tr>
      <w:tr w:rsidR="0054350B" w:rsidRPr="00307069" w14:paraId="33AA995E" w14:textId="77777777" w:rsidTr="000A79BF">
        <w:tc>
          <w:tcPr>
            <w:tcW w:w="562" w:type="dxa"/>
          </w:tcPr>
          <w:p w14:paraId="79D2C18A" w14:textId="47378F39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1</w:t>
            </w:r>
            <w:r w:rsidR="00A74137" w:rsidRPr="00307069">
              <w:rPr>
                <w:rFonts w:ascii="Garamond" w:hAnsi="Garamond" w:cstheme="minorHAnsi"/>
                <w:sz w:val="24"/>
                <w:szCs w:val="24"/>
              </w:rPr>
              <w:t>4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9" w:type="dxa"/>
          </w:tcPr>
          <w:p w14:paraId="2557C844" w14:textId="74ECE39B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Napęd na cztery koła.</w:t>
            </w:r>
          </w:p>
        </w:tc>
      </w:tr>
      <w:tr w:rsidR="0054350B" w:rsidRPr="00307069" w14:paraId="0C670C30" w14:textId="77777777" w:rsidTr="000A79BF">
        <w:tc>
          <w:tcPr>
            <w:tcW w:w="562" w:type="dxa"/>
          </w:tcPr>
          <w:p w14:paraId="32CA7B9F" w14:textId="3FE2DCAB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1</w:t>
            </w:r>
            <w:r w:rsidR="00A74137" w:rsidRPr="00307069">
              <w:rPr>
                <w:rFonts w:ascii="Garamond" w:hAnsi="Garamond" w:cstheme="minorHAnsi"/>
                <w:sz w:val="24"/>
                <w:szCs w:val="24"/>
              </w:rPr>
              <w:t>5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9" w:type="dxa"/>
          </w:tcPr>
          <w:p w14:paraId="1CF55FC0" w14:textId="24550132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Kolumna kierownicy z regulacją pionową i poziomą.</w:t>
            </w:r>
          </w:p>
        </w:tc>
      </w:tr>
      <w:tr w:rsidR="00B3642F" w:rsidRPr="00307069" w14:paraId="638A33EC" w14:textId="77777777" w:rsidTr="000A79BF">
        <w:tc>
          <w:tcPr>
            <w:tcW w:w="562" w:type="dxa"/>
          </w:tcPr>
          <w:p w14:paraId="684B5332" w14:textId="7778A25D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16.</w:t>
            </w:r>
          </w:p>
        </w:tc>
        <w:tc>
          <w:tcPr>
            <w:tcW w:w="9219" w:type="dxa"/>
            <w:vAlign w:val="bottom"/>
          </w:tcPr>
          <w:p w14:paraId="2CC38320" w14:textId="70BFB935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/>
                <w:sz w:val="24"/>
                <w:szCs w:val="24"/>
              </w:rPr>
              <w:t>Pojazd musi spełniać wymagania polskich przepisów o ruchu drogowym.</w:t>
            </w:r>
          </w:p>
        </w:tc>
      </w:tr>
      <w:tr w:rsidR="00B3642F" w:rsidRPr="00307069" w14:paraId="3936AACF" w14:textId="77777777" w:rsidTr="000A79BF">
        <w:tc>
          <w:tcPr>
            <w:tcW w:w="562" w:type="dxa"/>
          </w:tcPr>
          <w:p w14:paraId="47F6C1A5" w14:textId="2E53C5D5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17.</w:t>
            </w:r>
          </w:p>
        </w:tc>
        <w:tc>
          <w:tcPr>
            <w:tcW w:w="9219" w:type="dxa"/>
          </w:tcPr>
          <w:p w14:paraId="606FB9C5" w14:textId="06311A19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Pojazd wyposażony w gaśnicę, trójkąt ostrzegawczy, apteczkę, kamizelki odblaskowe w ilości odpowiadającej ilości miejsc.</w:t>
            </w:r>
          </w:p>
        </w:tc>
      </w:tr>
      <w:tr w:rsidR="00B3642F" w:rsidRPr="00307069" w14:paraId="1B1587D7" w14:textId="77777777" w:rsidTr="000A79BF">
        <w:tc>
          <w:tcPr>
            <w:tcW w:w="9781" w:type="dxa"/>
            <w:gridSpan w:val="2"/>
          </w:tcPr>
          <w:p w14:paraId="0143A4CA" w14:textId="0D392E3B" w:rsidR="00B3642F" w:rsidRPr="00307069" w:rsidRDefault="00B3642F" w:rsidP="00B3642F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sz w:val="24"/>
                <w:szCs w:val="24"/>
              </w:rPr>
              <w:t>Wyposażenie</w:t>
            </w:r>
          </w:p>
        </w:tc>
      </w:tr>
      <w:tr w:rsidR="00B3642F" w:rsidRPr="00307069" w14:paraId="41B91A76" w14:textId="77777777" w:rsidTr="000A79BF">
        <w:tc>
          <w:tcPr>
            <w:tcW w:w="562" w:type="dxa"/>
          </w:tcPr>
          <w:p w14:paraId="24090E43" w14:textId="4FBCB752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18.</w:t>
            </w:r>
          </w:p>
        </w:tc>
        <w:tc>
          <w:tcPr>
            <w:tcW w:w="9219" w:type="dxa"/>
          </w:tcPr>
          <w:p w14:paraId="0A74E670" w14:textId="0D885145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Regulacja odcinka lędźwiowego foteli przednich.</w:t>
            </w:r>
          </w:p>
        </w:tc>
      </w:tr>
      <w:tr w:rsidR="00B3642F" w:rsidRPr="00307069" w14:paraId="14ADF2BD" w14:textId="77777777" w:rsidTr="000A79BF">
        <w:tc>
          <w:tcPr>
            <w:tcW w:w="562" w:type="dxa"/>
          </w:tcPr>
          <w:p w14:paraId="7538F2CC" w14:textId="278E2357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19.</w:t>
            </w:r>
          </w:p>
        </w:tc>
        <w:tc>
          <w:tcPr>
            <w:tcW w:w="9219" w:type="dxa"/>
          </w:tcPr>
          <w:p w14:paraId="24C78109" w14:textId="130FC74E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Podgrzewane fotele minimum z przodu.</w:t>
            </w:r>
          </w:p>
        </w:tc>
      </w:tr>
      <w:tr w:rsidR="00B3642F" w:rsidRPr="00307069" w14:paraId="44629CBD" w14:textId="77777777" w:rsidTr="000A79BF">
        <w:tc>
          <w:tcPr>
            <w:tcW w:w="562" w:type="dxa"/>
          </w:tcPr>
          <w:p w14:paraId="70460689" w14:textId="3BA81FFE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20.</w:t>
            </w:r>
          </w:p>
        </w:tc>
        <w:tc>
          <w:tcPr>
            <w:tcW w:w="9219" w:type="dxa"/>
          </w:tcPr>
          <w:p w14:paraId="4975B9B8" w14:textId="2AEDD1DF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Elektrycznie regulowane, podgrzewane i składane  lusterka zewnętrzne.</w:t>
            </w:r>
          </w:p>
        </w:tc>
      </w:tr>
      <w:tr w:rsidR="00B3642F" w:rsidRPr="00307069" w14:paraId="57FB6EA2" w14:textId="77777777" w:rsidTr="000A79BF">
        <w:tc>
          <w:tcPr>
            <w:tcW w:w="562" w:type="dxa"/>
          </w:tcPr>
          <w:p w14:paraId="1623D0C9" w14:textId="2271A03C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21.</w:t>
            </w:r>
          </w:p>
        </w:tc>
        <w:tc>
          <w:tcPr>
            <w:tcW w:w="9219" w:type="dxa"/>
          </w:tcPr>
          <w:p w14:paraId="770D657D" w14:textId="0BECF9FB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Elektrycznie regulowane szyby w drzwiach przednich i tylnych, tylne szyby przyciemniane.</w:t>
            </w:r>
          </w:p>
        </w:tc>
      </w:tr>
      <w:tr w:rsidR="00B3642F" w:rsidRPr="00307069" w14:paraId="11F14BED" w14:textId="77777777" w:rsidTr="000A79BF">
        <w:tc>
          <w:tcPr>
            <w:tcW w:w="562" w:type="dxa"/>
          </w:tcPr>
          <w:p w14:paraId="63D0315D" w14:textId="7B8EF9D4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22.</w:t>
            </w:r>
          </w:p>
        </w:tc>
        <w:tc>
          <w:tcPr>
            <w:tcW w:w="9219" w:type="dxa"/>
          </w:tcPr>
          <w:p w14:paraId="4502A7EF" w14:textId="0BE704EF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Klimatyzacja automatyczna minimum 2 strefowa.</w:t>
            </w:r>
          </w:p>
        </w:tc>
      </w:tr>
      <w:tr w:rsidR="00B3642F" w:rsidRPr="00307069" w14:paraId="212DFDA3" w14:textId="77777777" w:rsidTr="000A79BF">
        <w:tc>
          <w:tcPr>
            <w:tcW w:w="562" w:type="dxa"/>
          </w:tcPr>
          <w:p w14:paraId="70FA7D3D" w14:textId="74EFE7A5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23.</w:t>
            </w:r>
          </w:p>
        </w:tc>
        <w:tc>
          <w:tcPr>
            <w:tcW w:w="9219" w:type="dxa"/>
          </w:tcPr>
          <w:p w14:paraId="54A38B90" w14:textId="0E5CDF71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Przednie światła przeciwmgłowe.</w:t>
            </w:r>
          </w:p>
        </w:tc>
      </w:tr>
      <w:tr w:rsidR="00B3642F" w:rsidRPr="00307069" w14:paraId="7E13420B" w14:textId="77777777" w:rsidTr="000A79BF">
        <w:tc>
          <w:tcPr>
            <w:tcW w:w="562" w:type="dxa"/>
          </w:tcPr>
          <w:p w14:paraId="7C682662" w14:textId="54BB1742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24.</w:t>
            </w:r>
          </w:p>
        </w:tc>
        <w:tc>
          <w:tcPr>
            <w:tcW w:w="9219" w:type="dxa"/>
          </w:tcPr>
          <w:p w14:paraId="42958B71" w14:textId="1BF4A814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Światła do jazdy dziennej w technologii LED.</w:t>
            </w:r>
          </w:p>
        </w:tc>
      </w:tr>
      <w:tr w:rsidR="00B3642F" w:rsidRPr="00307069" w14:paraId="4C63533D" w14:textId="77777777" w:rsidTr="000A79BF">
        <w:tc>
          <w:tcPr>
            <w:tcW w:w="562" w:type="dxa"/>
          </w:tcPr>
          <w:p w14:paraId="43D99196" w14:textId="24AFE0D4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25.</w:t>
            </w:r>
          </w:p>
        </w:tc>
        <w:tc>
          <w:tcPr>
            <w:tcW w:w="9219" w:type="dxa"/>
          </w:tcPr>
          <w:p w14:paraId="0CB30F6C" w14:textId="13E0B952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Światła mijania w technologii LED.</w:t>
            </w:r>
          </w:p>
        </w:tc>
      </w:tr>
      <w:tr w:rsidR="00B3642F" w:rsidRPr="00307069" w14:paraId="2F3FC177" w14:textId="77777777" w:rsidTr="000A79BF">
        <w:tc>
          <w:tcPr>
            <w:tcW w:w="562" w:type="dxa"/>
          </w:tcPr>
          <w:p w14:paraId="197D1D0F" w14:textId="5EE0D9A7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26.</w:t>
            </w:r>
          </w:p>
        </w:tc>
        <w:tc>
          <w:tcPr>
            <w:tcW w:w="9219" w:type="dxa"/>
          </w:tcPr>
          <w:p w14:paraId="6FD09061" w14:textId="2F323F27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Światła drogowe w technologii LED.</w:t>
            </w:r>
          </w:p>
        </w:tc>
      </w:tr>
      <w:tr w:rsidR="00B3642F" w:rsidRPr="00307069" w14:paraId="7751EBCF" w14:textId="77777777" w:rsidTr="000A79BF">
        <w:tc>
          <w:tcPr>
            <w:tcW w:w="562" w:type="dxa"/>
          </w:tcPr>
          <w:p w14:paraId="3BEDBF2F" w14:textId="00828421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27.</w:t>
            </w:r>
          </w:p>
        </w:tc>
        <w:tc>
          <w:tcPr>
            <w:tcW w:w="9219" w:type="dxa"/>
          </w:tcPr>
          <w:p w14:paraId="2ACC3675" w14:textId="49B73E2E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Automatyczny włącznik zmierzchowy świateł mijania.</w:t>
            </w:r>
          </w:p>
        </w:tc>
      </w:tr>
      <w:tr w:rsidR="00B3642F" w:rsidRPr="00307069" w14:paraId="1BE625C3" w14:textId="77777777" w:rsidTr="000A79BF">
        <w:tc>
          <w:tcPr>
            <w:tcW w:w="562" w:type="dxa"/>
          </w:tcPr>
          <w:p w14:paraId="1CD06514" w14:textId="4EA26881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28.</w:t>
            </w:r>
          </w:p>
        </w:tc>
        <w:tc>
          <w:tcPr>
            <w:tcW w:w="9219" w:type="dxa"/>
          </w:tcPr>
          <w:p w14:paraId="01C273EE" w14:textId="15D93DCF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Zapasowe  koło dojazdowe, lub pełnowymiarowe z podnośnikiem i kompletem kluczy.</w:t>
            </w:r>
          </w:p>
        </w:tc>
      </w:tr>
      <w:tr w:rsidR="00B3642F" w:rsidRPr="00307069" w14:paraId="08115ED2" w14:textId="77777777" w:rsidTr="000A79BF">
        <w:tc>
          <w:tcPr>
            <w:tcW w:w="562" w:type="dxa"/>
          </w:tcPr>
          <w:p w14:paraId="67437B70" w14:textId="79F96D86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29.</w:t>
            </w:r>
          </w:p>
        </w:tc>
        <w:tc>
          <w:tcPr>
            <w:tcW w:w="9219" w:type="dxa"/>
          </w:tcPr>
          <w:p w14:paraId="22E3611D" w14:textId="4A24F289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Czujniki parkowania z tyłu i przodu auta.</w:t>
            </w:r>
          </w:p>
        </w:tc>
      </w:tr>
      <w:tr w:rsidR="00B3642F" w:rsidRPr="00307069" w14:paraId="10C62BAB" w14:textId="77777777" w:rsidTr="000A79BF">
        <w:tc>
          <w:tcPr>
            <w:tcW w:w="562" w:type="dxa"/>
          </w:tcPr>
          <w:p w14:paraId="1D6F4421" w14:textId="7A81A337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lastRenderedPageBreak/>
              <w:t>30.</w:t>
            </w:r>
          </w:p>
        </w:tc>
        <w:tc>
          <w:tcPr>
            <w:tcW w:w="9219" w:type="dxa"/>
          </w:tcPr>
          <w:p w14:paraId="50957569" w14:textId="074C73F8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Tylna kanapa składana, dzielona.</w:t>
            </w:r>
          </w:p>
        </w:tc>
      </w:tr>
      <w:tr w:rsidR="00B3642F" w:rsidRPr="00307069" w14:paraId="3BFB067C" w14:textId="77777777" w:rsidTr="000A79BF">
        <w:tc>
          <w:tcPr>
            <w:tcW w:w="562" w:type="dxa"/>
          </w:tcPr>
          <w:p w14:paraId="1D85EF87" w14:textId="19537284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31.</w:t>
            </w:r>
          </w:p>
        </w:tc>
        <w:tc>
          <w:tcPr>
            <w:tcW w:w="9219" w:type="dxa"/>
          </w:tcPr>
          <w:p w14:paraId="3642CE8F" w14:textId="0B1372FC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Dotykowe radio DAB z nawigacją i kamerą cofania z funkcjonalnością Android Auto, Apple Car Play i sterowaniem w kierownicy.</w:t>
            </w:r>
          </w:p>
        </w:tc>
      </w:tr>
      <w:tr w:rsidR="00B3642F" w:rsidRPr="00307069" w14:paraId="3523317C" w14:textId="77777777" w:rsidTr="000A79BF">
        <w:tc>
          <w:tcPr>
            <w:tcW w:w="562" w:type="dxa"/>
          </w:tcPr>
          <w:p w14:paraId="2834A847" w14:textId="55E886F7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32.</w:t>
            </w:r>
          </w:p>
        </w:tc>
        <w:tc>
          <w:tcPr>
            <w:tcW w:w="9219" w:type="dxa"/>
          </w:tcPr>
          <w:p w14:paraId="07286E7C" w14:textId="3845E229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Komplet dywaników gumowych przedni i tylny rząd siedzeń.</w:t>
            </w:r>
          </w:p>
        </w:tc>
      </w:tr>
      <w:tr w:rsidR="00B3642F" w:rsidRPr="00307069" w14:paraId="7B49A0EF" w14:textId="77777777" w:rsidTr="000A79BF">
        <w:tc>
          <w:tcPr>
            <w:tcW w:w="562" w:type="dxa"/>
          </w:tcPr>
          <w:p w14:paraId="222E42DB" w14:textId="7D72FBDA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33.</w:t>
            </w:r>
          </w:p>
        </w:tc>
        <w:tc>
          <w:tcPr>
            <w:tcW w:w="9219" w:type="dxa"/>
          </w:tcPr>
          <w:p w14:paraId="63C7991C" w14:textId="6C021343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Gumowa mata bagażnika.</w:t>
            </w:r>
          </w:p>
        </w:tc>
      </w:tr>
      <w:tr w:rsidR="00B3642F" w:rsidRPr="00307069" w14:paraId="1A974854" w14:textId="77777777" w:rsidTr="000A79BF">
        <w:tc>
          <w:tcPr>
            <w:tcW w:w="562" w:type="dxa"/>
          </w:tcPr>
          <w:p w14:paraId="52AFE1E4" w14:textId="68B6F7DE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34.</w:t>
            </w:r>
          </w:p>
        </w:tc>
        <w:tc>
          <w:tcPr>
            <w:tcW w:w="9219" w:type="dxa"/>
          </w:tcPr>
          <w:p w14:paraId="4079C56A" w14:textId="5E0B199D" w:rsidR="00B3642F" w:rsidRPr="00307069" w:rsidRDefault="006618F7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Wymagane z</w:t>
            </w:r>
            <w:r w:rsidR="00B3642F" w:rsidRPr="00307069">
              <w:rPr>
                <w:rFonts w:ascii="Garamond" w:hAnsi="Garamond" w:cstheme="minorHAnsi"/>
                <w:sz w:val="24"/>
                <w:szCs w:val="24"/>
              </w:rPr>
              <w:t>abezpieczenia antykradzieżowe</w:t>
            </w:r>
            <w:r w:rsidR="00404458" w:rsidRPr="00307069">
              <w:rPr>
                <w:rFonts w:ascii="Garamond" w:hAnsi="Garamond" w:cstheme="minorHAnsi"/>
                <w:sz w:val="24"/>
                <w:szCs w:val="24"/>
              </w:rPr>
              <w:t xml:space="preserve"> do polisy AC</w:t>
            </w:r>
            <w:r w:rsidR="00B3642F" w:rsidRPr="00307069">
              <w:rPr>
                <w:rFonts w:ascii="Garamond" w:hAnsi="Garamond" w:cstheme="minorHAnsi"/>
                <w:sz w:val="24"/>
                <w:szCs w:val="24"/>
              </w:rPr>
              <w:t xml:space="preserve"> honorowane przez Towarzystwa Ubezpieczeniowe.</w:t>
            </w:r>
          </w:p>
        </w:tc>
      </w:tr>
      <w:tr w:rsidR="00B3642F" w:rsidRPr="00307069" w14:paraId="1EF148C1" w14:textId="77777777" w:rsidTr="000A79BF">
        <w:tc>
          <w:tcPr>
            <w:tcW w:w="562" w:type="dxa"/>
          </w:tcPr>
          <w:p w14:paraId="38BE89AB" w14:textId="6B1D6223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35.</w:t>
            </w:r>
          </w:p>
        </w:tc>
        <w:tc>
          <w:tcPr>
            <w:tcW w:w="9219" w:type="dxa"/>
          </w:tcPr>
          <w:p w14:paraId="00B44615" w14:textId="05CF9427" w:rsidR="00B3642F" w:rsidRPr="00307069" w:rsidRDefault="00B3642F" w:rsidP="00B3642F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Komplet kół zimowych (4 sztuki felg  wraz z oponami zimowym - w przypadku felg stalowych wymagane kołpaki,). Felgi i opony powinny być przystosowane do proponowanego typu pojazdu i być zgodne z jego homologacją. Opony z produkcją nie starszą niż z 2023r.</w:t>
            </w:r>
          </w:p>
        </w:tc>
      </w:tr>
      <w:tr w:rsidR="001B5F5A" w:rsidRPr="00307069" w14:paraId="2A951EFD" w14:textId="77777777" w:rsidTr="000A79BF">
        <w:tc>
          <w:tcPr>
            <w:tcW w:w="562" w:type="dxa"/>
          </w:tcPr>
          <w:p w14:paraId="46B81615" w14:textId="58D8F416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36.</w:t>
            </w:r>
          </w:p>
        </w:tc>
        <w:tc>
          <w:tcPr>
            <w:tcW w:w="9219" w:type="dxa"/>
          </w:tcPr>
          <w:p w14:paraId="1F340AF5" w14:textId="3DFD9D4F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Tapicerka w kolorze ciemnym.</w:t>
            </w:r>
          </w:p>
        </w:tc>
      </w:tr>
      <w:tr w:rsidR="001B5F5A" w:rsidRPr="00307069" w14:paraId="6F27FF36" w14:textId="77777777" w:rsidTr="000A79BF">
        <w:tc>
          <w:tcPr>
            <w:tcW w:w="9781" w:type="dxa"/>
            <w:gridSpan w:val="2"/>
          </w:tcPr>
          <w:p w14:paraId="10ED000F" w14:textId="62B3DBE1" w:rsidR="001B5F5A" w:rsidRPr="00307069" w:rsidRDefault="001B5F5A" w:rsidP="001B5F5A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sz w:val="24"/>
                <w:szCs w:val="24"/>
              </w:rPr>
              <w:t>Bezpieczeństwo</w:t>
            </w:r>
          </w:p>
        </w:tc>
      </w:tr>
      <w:tr w:rsidR="001B5F5A" w:rsidRPr="00307069" w14:paraId="29FE434D" w14:textId="77777777" w:rsidTr="000A79BF">
        <w:tc>
          <w:tcPr>
            <w:tcW w:w="562" w:type="dxa"/>
          </w:tcPr>
          <w:p w14:paraId="6C76AA8F" w14:textId="26B0896D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37.</w:t>
            </w:r>
          </w:p>
        </w:tc>
        <w:tc>
          <w:tcPr>
            <w:tcW w:w="9219" w:type="dxa"/>
          </w:tcPr>
          <w:p w14:paraId="1F7A182D" w14:textId="166786AB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System przeciwdziałający blokowaniu kół (ABS).</w:t>
            </w:r>
          </w:p>
        </w:tc>
      </w:tr>
      <w:tr w:rsidR="001B5F5A" w:rsidRPr="00307069" w14:paraId="771469A9" w14:textId="77777777" w:rsidTr="000A79BF">
        <w:tc>
          <w:tcPr>
            <w:tcW w:w="562" w:type="dxa"/>
          </w:tcPr>
          <w:p w14:paraId="1A68A95B" w14:textId="32B7E94C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38.</w:t>
            </w:r>
          </w:p>
        </w:tc>
        <w:tc>
          <w:tcPr>
            <w:tcW w:w="9219" w:type="dxa"/>
          </w:tcPr>
          <w:p w14:paraId="3C35CD5E" w14:textId="269E0782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System stabilizacji toru jazdy.</w:t>
            </w:r>
          </w:p>
        </w:tc>
      </w:tr>
      <w:tr w:rsidR="001B5F5A" w:rsidRPr="00307069" w14:paraId="1DD1A23D" w14:textId="77777777" w:rsidTr="000A79BF">
        <w:tc>
          <w:tcPr>
            <w:tcW w:w="562" w:type="dxa"/>
          </w:tcPr>
          <w:p w14:paraId="6526626B" w14:textId="7A657E77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39.</w:t>
            </w:r>
          </w:p>
        </w:tc>
        <w:tc>
          <w:tcPr>
            <w:tcW w:w="9219" w:type="dxa"/>
          </w:tcPr>
          <w:p w14:paraId="0C9A7D9D" w14:textId="74D689F2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System rozpoznawania znaków drogowych.</w:t>
            </w:r>
          </w:p>
        </w:tc>
      </w:tr>
      <w:tr w:rsidR="001B5F5A" w:rsidRPr="00307069" w14:paraId="63EB71B6" w14:textId="77777777" w:rsidTr="000A79BF">
        <w:tc>
          <w:tcPr>
            <w:tcW w:w="562" w:type="dxa"/>
          </w:tcPr>
          <w:p w14:paraId="0E49CC77" w14:textId="3C88F204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40.</w:t>
            </w:r>
          </w:p>
        </w:tc>
        <w:tc>
          <w:tcPr>
            <w:tcW w:w="9219" w:type="dxa"/>
          </w:tcPr>
          <w:p w14:paraId="40359D97" w14:textId="49095975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Poduszki powietrzne minimum: czołowe, boczne foteli przednich, kurtynowe pierwszy i drugi rząd siedzeń.</w:t>
            </w:r>
          </w:p>
        </w:tc>
      </w:tr>
      <w:tr w:rsidR="001B5F5A" w:rsidRPr="00307069" w14:paraId="14D4AD6A" w14:textId="77777777" w:rsidTr="000A79BF">
        <w:tc>
          <w:tcPr>
            <w:tcW w:w="562" w:type="dxa"/>
          </w:tcPr>
          <w:p w14:paraId="5A76345F" w14:textId="1B62B8C5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41.</w:t>
            </w:r>
          </w:p>
        </w:tc>
        <w:tc>
          <w:tcPr>
            <w:tcW w:w="9219" w:type="dxa"/>
          </w:tcPr>
          <w:p w14:paraId="03C417E0" w14:textId="3938C1A6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System awaryjnego hamowania z wykrywaniem samochodów, rowerów i pieszych.</w:t>
            </w:r>
          </w:p>
        </w:tc>
      </w:tr>
      <w:tr w:rsidR="001B5F5A" w:rsidRPr="00307069" w14:paraId="28D95F8F" w14:textId="77777777" w:rsidTr="000A79BF">
        <w:tc>
          <w:tcPr>
            <w:tcW w:w="562" w:type="dxa"/>
          </w:tcPr>
          <w:p w14:paraId="3E0D8876" w14:textId="69C8128F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42.</w:t>
            </w:r>
          </w:p>
        </w:tc>
        <w:tc>
          <w:tcPr>
            <w:tcW w:w="9219" w:type="dxa"/>
          </w:tcPr>
          <w:p w14:paraId="2838DF40" w14:textId="61C07705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Asystent pasa ruchu.</w:t>
            </w:r>
          </w:p>
        </w:tc>
      </w:tr>
      <w:tr w:rsidR="001B5F5A" w:rsidRPr="00307069" w14:paraId="4065A07E" w14:textId="77777777" w:rsidTr="000A79BF">
        <w:tc>
          <w:tcPr>
            <w:tcW w:w="562" w:type="dxa"/>
          </w:tcPr>
          <w:p w14:paraId="3633CB77" w14:textId="43FE0534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43.</w:t>
            </w:r>
          </w:p>
        </w:tc>
        <w:tc>
          <w:tcPr>
            <w:tcW w:w="9219" w:type="dxa"/>
          </w:tcPr>
          <w:p w14:paraId="7C1157E3" w14:textId="189376DD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System wykrywania zmęczenia kierowcy.</w:t>
            </w:r>
          </w:p>
        </w:tc>
      </w:tr>
      <w:tr w:rsidR="001B5F5A" w:rsidRPr="00307069" w14:paraId="1A025776" w14:textId="77777777" w:rsidTr="000A79BF">
        <w:tc>
          <w:tcPr>
            <w:tcW w:w="562" w:type="dxa"/>
          </w:tcPr>
          <w:p w14:paraId="38EB57C5" w14:textId="27E16717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44.</w:t>
            </w:r>
          </w:p>
        </w:tc>
        <w:tc>
          <w:tcPr>
            <w:tcW w:w="9219" w:type="dxa"/>
          </w:tcPr>
          <w:p w14:paraId="3792E906" w14:textId="1CE3ADC4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Aktywny tempomat.</w:t>
            </w:r>
          </w:p>
        </w:tc>
      </w:tr>
      <w:tr w:rsidR="001B5F5A" w:rsidRPr="00307069" w14:paraId="614F67FF" w14:textId="77777777" w:rsidTr="000A79BF">
        <w:tc>
          <w:tcPr>
            <w:tcW w:w="562" w:type="dxa"/>
          </w:tcPr>
          <w:p w14:paraId="66E1F9E5" w14:textId="6D69A08B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45.</w:t>
            </w:r>
          </w:p>
        </w:tc>
        <w:tc>
          <w:tcPr>
            <w:tcW w:w="9219" w:type="dxa"/>
          </w:tcPr>
          <w:p w14:paraId="063CB098" w14:textId="15430E16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System monitorowania powietrza w kołach.</w:t>
            </w:r>
          </w:p>
        </w:tc>
      </w:tr>
      <w:tr w:rsidR="001B5F5A" w:rsidRPr="00307069" w14:paraId="766402EB" w14:textId="77777777" w:rsidTr="000A79BF">
        <w:tc>
          <w:tcPr>
            <w:tcW w:w="562" w:type="dxa"/>
          </w:tcPr>
          <w:p w14:paraId="4CA06DBB" w14:textId="3D1DFE30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46.</w:t>
            </w:r>
          </w:p>
        </w:tc>
        <w:tc>
          <w:tcPr>
            <w:tcW w:w="9219" w:type="dxa"/>
          </w:tcPr>
          <w:p w14:paraId="419E710E" w14:textId="7712CF58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System wspomagania ruszania pod górę.</w:t>
            </w:r>
          </w:p>
        </w:tc>
      </w:tr>
      <w:tr w:rsidR="001B5F5A" w:rsidRPr="00307069" w14:paraId="176A758E" w14:textId="77777777" w:rsidTr="000A79BF">
        <w:tc>
          <w:tcPr>
            <w:tcW w:w="9781" w:type="dxa"/>
            <w:gridSpan w:val="2"/>
          </w:tcPr>
          <w:p w14:paraId="1011D6CF" w14:textId="77777777" w:rsidR="001B5F5A" w:rsidRPr="00307069" w:rsidRDefault="001B5F5A" w:rsidP="001B5F5A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>Wymagania dodatkowe</w:t>
            </w:r>
          </w:p>
        </w:tc>
      </w:tr>
      <w:tr w:rsidR="001B5F5A" w:rsidRPr="00307069" w14:paraId="47FC3F59" w14:textId="77777777" w:rsidTr="000A79BF">
        <w:tc>
          <w:tcPr>
            <w:tcW w:w="9781" w:type="dxa"/>
            <w:gridSpan w:val="2"/>
          </w:tcPr>
          <w:p w14:paraId="6A2C7E75" w14:textId="77777777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Przekazanie i przyjęcie przedmiotu umowy odbędzie się przez upoważnionych przedstawicieli Zamawiającego i Wykonawcy, na podstawie protokołu zdawczo- odbiorczego, po oględzinach i uprzednim zaprezentowaniu walorów użytkowych przedmiotu umowy i stwierdzeniu jego niewadliwego działania.</w:t>
            </w:r>
          </w:p>
        </w:tc>
      </w:tr>
      <w:tr w:rsidR="001B5F5A" w:rsidRPr="00307069" w14:paraId="22907D99" w14:textId="77777777" w:rsidTr="000A79BF">
        <w:tc>
          <w:tcPr>
            <w:tcW w:w="9781" w:type="dxa"/>
            <w:gridSpan w:val="2"/>
          </w:tcPr>
          <w:p w14:paraId="331701F0" w14:textId="77777777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>Wykonawca wraz z pojazdem ma obowiązek dostarczyć:</w:t>
            </w:r>
          </w:p>
          <w:p w14:paraId="12AAF392" w14:textId="4F21F80B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a) instrukcje obsługi w języku polskim,</w:t>
            </w:r>
          </w:p>
          <w:p w14:paraId="434EECD3" w14:textId="564AC4AD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b) kartę gwarancyjną wraz ze szczegółowymi warunkami gwarancji i serwisu,</w:t>
            </w:r>
          </w:p>
          <w:p w14:paraId="45E02AC0" w14:textId="17EFCB50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c) książkę przeglądów serwisowych,</w:t>
            </w:r>
          </w:p>
          <w:p w14:paraId="43D4E842" w14:textId="688C79B7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d) świadectwo homologacji jako samochód osobowy,</w:t>
            </w:r>
          </w:p>
          <w:p w14:paraId="59DF0404" w14:textId="1C88035B" w:rsidR="001B5F5A" w:rsidRPr="00307069" w:rsidRDefault="001B5F5A" w:rsidP="001B5F5A">
            <w:pPr>
              <w:autoSpaceDE w:val="0"/>
              <w:autoSpaceDN w:val="0"/>
              <w:adjustRightInd w:val="0"/>
              <w:ind w:left="212" w:hanging="212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e) dokumenty niezbędne do rejestracji pojazdu zgodnie z przepisami obowiązującymi na terenie Polski, na zasadach dopuszczenia do ruchu,</w:t>
            </w:r>
          </w:p>
          <w:p w14:paraId="5BA9F7B3" w14:textId="6D019536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f) potwierdzenie wykonania przeglądu przedsprzedażowego (zerowego).</w:t>
            </w:r>
          </w:p>
        </w:tc>
      </w:tr>
      <w:tr w:rsidR="001B5F5A" w:rsidRPr="00307069" w14:paraId="564AF478" w14:textId="77777777" w:rsidTr="000A79BF">
        <w:tc>
          <w:tcPr>
            <w:tcW w:w="9781" w:type="dxa"/>
            <w:gridSpan w:val="2"/>
          </w:tcPr>
          <w:p w14:paraId="1C2F1BD1" w14:textId="77777777" w:rsidR="001B5F5A" w:rsidRPr="00307069" w:rsidRDefault="001B5F5A" w:rsidP="001B5F5A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>Warunki gwarancji i serwisu</w:t>
            </w:r>
          </w:p>
        </w:tc>
      </w:tr>
      <w:tr w:rsidR="001B5F5A" w:rsidRPr="00307069" w14:paraId="627072AC" w14:textId="77777777" w:rsidTr="000A79BF">
        <w:tc>
          <w:tcPr>
            <w:tcW w:w="9781" w:type="dxa"/>
            <w:gridSpan w:val="2"/>
          </w:tcPr>
          <w:p w14:paraId="14918DBE" w14:textId="77777777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Na zakupiony samochód Zamawiający wymaga udzielenia następujących gwarancji:</w:t>
            </w:r>
          </w:p>
          <w:p w14:paraId="2EF765F3" w14:textId="77777777" w:rsidR="001B5F5A" w:rsidRPr="00307069" w:rsidRDefault="001B5F5A" w:rsidP="001B5F5A">
            <w:pPr>
              <w:autoSpaceDE w:val="0"/>
              <w:autoSpaceDN w:val="0"/>
              <w:adjustRightInd w:val="0"/>
              <w:ind w:left="2439" w:hanging="2439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 xml:space="preserve">- minimum 24 miesiące 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na silnik, wszystkie zespoły i podzespoły elektryczne/elektroniczne, mechaniczne (w zakresie przebiegu minimum 100 tys. km)</w:t>
            </w:r>
          </w:p>
          <w:p w14:paraId="640EF065" w14:textId="77777777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 xml:space="preserve">- minimum 60 miesiące 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na perforację blach nadwozia</w:t>
            </w:r>
          </w:p>
          <w:p w14:paraId="2C2939B8" w14:textId="77777777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 xml:space="preserve">- minimum 24 miesiące 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na powłokę lakierniczą</w:t>
            </w:r>
          </w:p>
          <w:p w14:paraId="44981851" w14:textId="77777777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>Wykonawca będzie zobowiązany do</w:t>
            </w:r>
          </w:p>
          <w:p w14:paraId="19E9B86A" w14:textId="77777777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- wskazania obsługi serwisowej w okresie gwarancyjnym,</w:t>
            </w:r>
          </w:p>
          <w:p w14:paraId="36547DF2" w14:textId="1B414028" w:rsidR="001B5F5A" w:rsidRPr="00307069" w:rsidRDefault="001B5F5A" w:rsidP="001B5F5A">
            <w:pPr>
              <w:autoSpaceDE w:val="0"/>
              <w:autoSpaceDN w:val="0"/>
              <w:adjustRightInd w:val="0"/>
              <w:ind w:left="166" w:hanging="166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- wskazania autoryzowanej stacji obsługi oferowanej marki zlokalizowanej w odległości do 150 km od siedziby Zamawiającego</w:t>
            </w:r>
          </w:p>
        </w:tc>
      </w:tr>
    </w:tbl>
    <w:p w14:paraId="35C8B59C" w14:textId="77777777" w:rsidR="001910D4" w:rsidRPr="00307069" w:rsidRDefault="001910D4" w:rsidP="006E607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b/>
          <w:bCs/>
          <w:color w:val="000000"/>
          <w:sz w:val="24"/>
          <w:szCs w:val="24"/>
        </w:rPr>
      </w:pPr>
    </w:p>
    <w:p w14:paraId="174A4008" w14:textId="77777777" w:rsidR="000473A8" w:rsidRPr="00307069" w:rsidRDefault="000473A8" w:rsidP="006E607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b/>
          <w:bCs/>
          <w:color w:val="000000"/>
          <w:sz w:val="24"/>
          <w:szCs w:val="24"/>
        </w:rPr>
      </w:pPr>
    </w:p>
    <w:p w14:paraId="5DD4C15C" w14:textId="77777777" w:rsidR="000473A8" w:rsidRPr="00307069" w:rsidRDefault="000473A8" w:rsidP="006E607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b/>
          <w:bCs/>
          <w:color w:val="000000"/>
          <w:sz w:val="24"/>
          <w:szCs w:val="24"/>
        </w:rPr>
      </w:pPr>
    </w:p>
    <w:p w14:paraId="16B17878" w14:textId="77777777" w:rsidR="00A74137" w:rsidRPr="00307069" w:rsidRDefault="00A74137" w:rsidP="006E607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b/>
          <w:bCs/>
          <w:color w:val="000000"/>
          <w:sz w:val="24"/>
          <w:szCs w:val="24"/>
        </w:rPr>
      </w:pPr>
    </w:p>
    <w:p w14:paraId="5B5C67C8" w14:textId="460AE101" w:rsidR="006E607D" w:rsidRPr="00307069" w:rsidRDefault="006E607D" w:rsidP="006E607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b/>
          <w:bCs/>
          <w:color w:val="000000"/>
          <w:sz w:val="24"/>
          <w:szCs w:val="24"/>
        </w:rPr>
      </w:pPr>
      <w:r w:rsidRPr="00307069">
        <w:rPr>
          <w:rFonts w:ascii="Garamond" w:hAnsi="Garamond" w:cstheme="minorHAnsi"/>
          <w:b/>
          <w:bCs/>
          <w:color w:val="000000"/>
          <w:sz w:val="24"/>
          <w:szCs w:val="24"/>
        </w:rPr>
        <w:lastRenderedPageBreak/>
        <w:t>Wymagania dla części I</w:t>
      </w:r>
      <w:r w:rsidR="006B554D" w:rsidRPr="00307069">
        <w:rPr>
          <w:rFonts w:ascii="Garamond" w:hAnsi="Garamond" w:cstheme="minorHAnsi"/>
          <w:b/>
          <w:bCs/>
          <w:color w:val="000000"/>
          <w:sz w:val="24"/>
          <w:szCs w:val="24"/>
        </w:rPr>
        <w:t>I</w:t>
      </w:r>
    </w:p>
    <w:p w14:paraId="03065A46" w14:textId="77777777" w:rsidR="006E607D" w:rsidRPr="00307069" w:rsidRDefault="006E607D" w:rsidP="006E607D">
      <w:pPr>
        <w:tabs>
          <w:tab w:val="left" w:pos="1890"/>
        </w:tabs>
        <w:rPr>
          <w:rFonts w:ascii="Garamond" w:hAnsi="Garamond" w:cstheme="minorHAnsi"/>
          <w:sz w:val="24"/>
          <w:szCs w:val="24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62"/>
        <w:gridCol w:w="9214"/>
      </w:tblGrid>
      <w:tr w:rsidR="006E607D" w:rsidRPr="00307069" w14:paraId="6740225F" w14:textId="77777777" w:rsidTr="001910D4">
        <w:trPr>
          <w:trHeight w:val="70"/>
        </w:trPr>
        <w:tc>
          <w:tcPr>
            <w:tcW w:w="562" w:type="dxa"/>
          </w:tcPr>
          <w:p w14:paraId="25C1D126" w14:textId="77777777" w:rsidR="006E607D" w:rsidRPr="00307069" w:rsidRDefault="006E607D" w:rsidP="003D1632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Cs/>
                <w:sz w:val="24"/>
                <w:szCs w:val="24"/>
              </w:rPr>
              <w:t>Lp.</w:t>
            </w:r>
          </w:p>
        </w:tc>
        <w:tc>
          <w:tcPr>
            <w:tcW w:w="9214" w:type="dxa"/>
          </w:tcPr>
          <w:p w14:paraId="17816E9C" w14:textId="77777777" w:rsidR="006E607D" w:rsidRPr="00307069" w:rsidRDefault="006E607D" w:rsidP="003D1632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sz w:val="24"/>
                <w:szCs w:val="24"/>
              </w:rPr>
              <w:t>SPECYFIKACJA TECHNICZNA SAMOCHODU OSOBOWEGO</w:t>
            </w:r>
          </w:p>
          <w:p w14:paraId="5B7D0BF2" w14:textId="77777777" w:rsidR="006E607D" w:rsidRPr="00307069" w:rsidRDefault="006E607D" w:rsidP="003D1632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sz w:val="24"/>
                <w:szCs w:val="24"/>
              </w:rPr>
              <w:t>(PARAMETRY WYMAGANE PRZEZ ZAMAWIAJĄCEGO)</w:t>
            </w:r>
          </w:p>
        </w:tc>
      </w:tr>
    </w:tbl>
    <w:tbl>
      <w:tblPr>
        <w:tblStyle w:val="Tabela-Siatka1"/>
        <w:tblW w:w="9781" w:type="dxa"/>
        <w:tblInd w:w="-5" w:type="dxa"/>
        <w:tblLook w:val="04A0" w:firstRow="1" w:lastRow="0" w:firstColumn="1" w:lastColumn="0" w:noHBand="0" w:noVBand="1"/>
      </w:tblPr>
      <w:tblGrid>
        <w:gridCol w:w="564"/>
        <w:gridCol w:w="9217"/>
      </w:tblGrid>
      <w:tr w:rsidR="006E607D" w:rsidRPr="00307069" w14:paraId="6CDB2BFA" w14:textId="77777777" w:rsidTr="0054350B">
        <w:tc>
          <w:tcPr>
            <w:tcW w:w="9781" w:type="dxa"/>
            <w:gridSpan w:val="2"/>
          </w:tcPr>
          <w:p w14:paraId="438F55CB" w14:textId="77777777" w:rsidR="006E607D" w:rsidRPr="00307069" w:rsidRDefault="006E607D" w:rsidP="003D1632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>Nadwozie</w:t>
            </w:r>
          </w:p>
        </w:tc>
      </w:tr>
      <w:tr w:rsidR="0054350B" w:rsidRPr="00307069" w14:paraId="6FB87ADE" w14:textId="77777777" w:rsidTr="0054350B">
        <w:tc>
          <w:tcPr>
            <w:tcW w:w="564" w:type="dxa"/>
          </w:tcPr>
          <w:p w14:paraId="2F3310DB" w14:textId="7F721EDC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9217" w:type="dxa"/>
            <w:vAlign w:val="bottom"/>
          </w:tcPr>
          <w:p w14:paraId="551A5EED" w14:textId="64E5DEA5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Samochód osobowy.</w:t>
            </w:r>
          </w:p>
        </w:tc>
      </w:tr>
      <w:tr w:rsidR="0054350B" w:rsidRPr="00307069" w14:paraId="1B9C46A0" w14:textId="77777777" w:rsidTr="0054350B">
        <w:tc>
          <w:tcPr>
            <w:tcW w:w="564" w:type="dxa"/>
          </w:tcPr>
          <w:p w14:paraId="134E8F83" w14:textId="7FE1488B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Cs/>
                <w:sz w:val="24"/>
                <w:szCs w:val="24"/>
              </w:rPr>
              <w:t>2.</w:t>
            </w:r>
          </w:p>
        </w:tc>
        <w:tc>
          <w:tcPr>
            <w:tcW w:w="9217" w:type="dxa"/>
            <w:vAlign w:val="bottom"/>
          </w:tcPr>
          <w:p w14:paraId="47E4479E" w14:textId="2EFAD4EB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Nadwozie </w:t>
            </w:r>
            <w:r w:rsidR="00A74137" w:rsidRPr="00307069">
              <w:rPr>
                <w:rFonts w:ascii="Garamond" w:hAnsi="Garamond" w:cstheme="minorHAnsi"/>
                <w:sz w:val="24"/>
                <w:szCs w:val="24"/>
              </w:rPr>
              <w:t>minimum 4 drzwiowe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</w:tr>
      <w:tr w:rsidR="0054350B" w:rsidRPr="00307069" w14:paraId="258CEF5D" w14:textId="77777777" w:rsidTr="0054350B">
        <w:tc>
          <w:tcPr>
            <w:tcW w:w="564" w:type="dxa"/>
          </w:tcPr>
          <w:p w14:paraId="554E33E0" w14:textId="6AE27427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Cs/>
                <w:sz w:val="24"/>
                <w:szCs w:val="24"/>
              </w:rPr>
              <w:t>3.</w:t>
            </w:r>
          </w:p>
        </w:tc>
        <w:tc>
          <w:tcPr>
            <w:tcW w:w="9217" w:type="dxa"/>
            <w:vAlign w:val="bottom"/>
          </w:tcPr>
          <w:p w14:paraId="34290AB7" w14:textId="0C8EF003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Ilość miejsc 8-9.</w:t>
            </w:r>
          </w:p>
        </w:tc>
      </w:tr>
      <w:tr w:rsidR="0054350B" w:rsidRPr="00307069" w14:paraId="31094843" w14:textId="77777777" w:rsidTr="0054350B">
        <w:tc>
          <w:tcPr>
            <w:tcW w:w="564" w:type="dxa"/>
          </w:tcPr>
          <w:p w14:paraId="2AC7974E" w14:textId="629A5B0F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Cs/>
                <w:sz w:val="24"/>
                <w:szCs w:val="24"/>
              </w:rPr>
              <w:t>4.</w:t>
            </w:r>
          </w:p>
        </w:tc>
        <w:tc>
          <w:tcPr>
            <w:tcW w:w="9217" w:type="dxa"/>
            <w:vAlign w:val="bottom"/>
          </w:tcPr>
          <w:p w14:paraId="460460FB" w14:textId="4C088517" w:rsidR="0054350B" w:rsidRPr="00307069" w:rsidRDefault="004D0226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Drugi i t</w:t>
            </w:r>
            <w:r w:rsidR="0054350B" w:rsidRPr="00307069">
              <w:rPr>
                <w:rFonts w:ascii="Garamond" w:hAnsi="Garamond" w:cstheme="minorHAnsi"/>
                <w:sz w:val="24"/>
                <w:szCs w:val="24"/>
              </w:rPr>
              <w:t xml:space="preserve">rzeci rząd siedzeń po złożeniu adoptowany do przewozu </w:t>
            </w:r>
            <w:r w:rsidR="00842670" w:rsidRPr="00307069">
              <w:rPr>
                <w:rFonts w:ascii="Garamond" w:hAnsi="Garamond" w:cstheme="minorHAnsi"/>
                <w:sz w:val="24"/>
                <w:szCs w:val="24"/>
              </w:rPr>
              <w:t xml:space="preserve">minimum jednej 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os</w:t>
            </w:r>
            <w:r w:rsidR="00842670" w:rsidRPr="00307069">
              <w:rPr>
                <w:rFonts w:ascii="Garamond" w:hAnsi="Garamond" w:cstheme="minorHAnsi"/>
                <w:sz w:val="24"/>
                <w:szCs w:val="24"/>
              </w:rPr>
              <w:t>o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b</w:t>
            </w:r>
            <w:r w:rsidR="00842670" w:rsidRPr="00307069">
              <w:rPr>
                <w:rFonts w:ascii="Garamond" w:hAnsi="Garamond" w:cstheme="minorHAnsi"/>
                <w:sz w:val="24"/>
                <w:szCs w:val="24"/>
              </w:rPr>
              <w:t xml:space="preserve">y </w:t>
            </w:r>
            <w:r w:rsidR="0054350B" w:rsidRPr="00307069">
              <w:rPr>
                <w:rFonts w:ascii="Garamond" w:hAnsi="Garamond" w:cstheme="minorHAnsi"/>
                <w:sz w:val="24"/>
                <w:szCs w:val="24"/>
              </w:rPr>
              <w:t>niepełnosprawn</w:t>
            </w:r>
            <w:r w:rsidR="00842670" w:rsidRPr="00307069">
              <w:rPr>
                <w:rFonts w:ascii="Garamond" w:hAnsi="Garamond" w:cstheme="minorHAnsi"/>
                <w:sz w:val="24"/>
                <w:szCs w:val="24"/>
              </w:rPr>
              <w:t>ej</w:t>
            </w:r>
            <w:r w:rsidR="0054350B" w:rsidRPr="00307069">
              <w:rPr>
                <w:rFonts w:ascii="Garamond" w:hAnsi="Garamond" w:cstheme="minorHAnsi"/>
                <w:sz w:val="24"/>
                <w:szCs w:val="24"/>
              </w:rPr>
              <w:t xml:space="preserve"> na wózk</w:t>
            </w:r>
            <w:r w:rsidR="00842670" w:rsidRPr="00307069">
              <w:rPr>
                <w:rFonts w:ascii="Garamond" w:hAnsi="Garamond" w:cstheme="minorHAnsi"/>
                <w:sz w:val="24"/>
                <w:szCs w:val="24"/>
              </w:rPr>
              <w:t>u</w:t>
            </w:r>
            <w:r w:rsidR="0054350B" w:rsidRPr="00307069">
              <w:rPr>
                <w:rFonts w:ascii="Garamond" w:hAnsi="Garamond" w:cstheme="minorHAnsi"/>
                <w:sz w:val="24"/>
                <w:szCs w:val="24"/>
              </w:rPr>
              <w:t xml:space="preserve"> inwalidzki</w:t>
            </w:r>
            <w:r w:rsidR="00842670" w:rsidRPr="00307069">
              <w:rPr>
                <w:rFonts w:ascii="Garamond" w:hAnsi="Garamond" w:cstheme="minorHAnsi"/>
                <w:sz w:val="24"/>
                <w:szCs w:val="24"/>
              </w:rPr>
              <w:t>m</w:t>
            </w:r>
            <w:r w:rsidR="0054350B" w:rsidRPr="00307069">
              <w:rPr>
                <w:rFonts w:ascii="Garamond" w:hAnsi="Garamond" w:cstheme="minorHAnsi"/>
                <w:sz w:val="24"/>
                <w:szCs w:val="24"/>
              </w:rPr>
              <w:t xml:space="preserve"> z kompletem mocowań w podłodze i dodatkowym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i</w:t>
            </w:r>
            <w:r w:rsidR="0054350B" w:rsidRPr="00307069">
              <w:rPr>
                <w:rFonts w:ascii="Garamond" w:hAnsi="Garamond" w:cstheme="minorHAnsi"/>
                <w:sz w:val="24"/>
                <w:szCs w:val="24"/>
              </w:rPr>
              <w:t xml:space="preserve"> pas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ami</w:t>
            </w:r>
            <w:r w:rsidR="0054350B" w:rsidRPr="00307069">
              <w:rPr>
                <w:rFonts w:ascii="Garamond" w:hAnsi="Garamond" w:cstheme="minorHAnsi"/>
                <w:sz w:val="24"/>
                <w:szCs w:val="24"/>
              </w:rPr>
              <w:t xml:space="preserve"> bezpieczeństwa dla</w:t>
            </w:r>
            <w:r w:rsidR="00842670" w:rsidRPr="00307069">
              <w:rPr>
                <w:rFonts w:ascii="Garamond" w:hAnsi="Garamond" w:cstheme="minorHAnsi"/>
                <w:sz w:val="24"/>
                <w:szCs w:val="24"/>
              </w:rPr>
              <w:t xml:space="preserve"> minimum jeden</w:t>
            </w:r>
            <w:r w:rsidR="0054350B" w:rsidRPr="00307069">
              <w:rPr>
                <w:rFonts w:ascii="Garamond" w:hAnsi="Garamond" w:cstheme="minorHAnsi"/>
                <w:sz w:val="24"/>
                <w:szCs w:val="24"/>
              </w:rPr>
              <w:t xml:space="preserve"> </w:t>
            </w:r>
            <w:r w:rsidR="00842670" w:rsidRPr="00307069">
              <w:rPr>
                <w:rFonts w:ascii="Garamond" w:hAnsi="Garamond" w:cstheme="minorHAnsi"/>
                <w:sz w:val="24"/>
                <w:szCs w:val="24"/>
              </w:rPr>
              <w:t xml:space="preserve">osoby, 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os</w:t>
            </w:r>
            <w:r w:rsidR="00842670" w:rsidRPr="00307069">
              <w:rPr>
                <w:rFonts w:ascii="Garamond" w:hAnsi="Garamond" w:cstheme="minorHAnsi"/>
                <w:sz w:val="24"/>
                <w:szCs w:val="24"/>
              </w:rPr>
              <w:t>oby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 </w:t>
            </w:r>
            <w:r w:rsidR="00842670" w:rsidRPr="00307069">
              <w:rPr>
                <w:rFonts w:ascii="Garamond" w:hAnsi="Garamond" w:cstheme="minorHAnsi"/>
                <w:sz w:val="24"/>
                <w:szCs w:val="24"/>
              </w:rPr>
              <w:t>podróżującej</w:t>
            </w:r>
            <w:r w:rsidR="0054350B" w:rsidRPr="00307069">
              <w:rPr>
                <w:rFonts w:ascii="Garamond" w:hAnsi="Garamond" w:cstheme="minorHAnsi"/>
                <w:sz w:val="24"/>
                <w:szCs w:val="24"/>
              </w:rPr>
              <w:t xml:space="preserve"> na wózk</w:t>
            </w:r>
            <w:r w:rsidR="00842670" w:rsidRPr="00307069">
              <w:rPr>
                <w:rFonts w:ascii="Garamond" w:hAnsi="Garamond" w:cstheme="minorHAnsi"/>
                <w:sz w:val="24"/>
                <w:szCs w:val="24"/>
              </w:rPr>
              <w:t>u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 </w:t>
            </w:r>
            <w:r w:rsidR="0054350B" w:rsidRPr="00307069">
              <w:rPr>
                <w:rFonts w:ascii="Garamond" w:hAnsi="Garamond" w:cstheme="minorHAnsi"/>
                <w:sz w:val="24"/>
                <w:szCs w:val="24"/>
              </w:rPr>
              <w:t>inwalidzki</w:t>
            </w:r>
            <w:r w:rsidR="00842670" w:rsidRPr="00307069">
              <w:rPr>
                <w:rFonts w:ascii="Garamond" w:hAnsi="Garamond" w:cstheme="minorHAnsi"/>
                <w:sz w:val="24"/>
                <w:szCs w:val="24"/>
              </w:rPr>
              <w:t>m</w:t>
            </w:r>
            <w:r w:rsidR="0054350B"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</w:tr>
      <w:tr w:rsidR="0054350B" w:rsidRPr="00307069" w14:paraId="0F90E6C7" w14:textId="77777777" w:rsidTr="0054350B">
        <w:tc>
          <w:tcPr>
            <w:tcW w:w="564" w:type="dxa"/>
          </w:tcPr>
          <w:p w14:paraId="4C260C54" w14:textId="769B6329" w:rsidR="0054350B" w:rsidRPr="00307069" w:rsidRDefault="0054350B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Cs/>
                <w:sz w:val="24"/>
                <w:szCs w:val="24"/>
              </w:rPr>
              <w:t>5.</w:t>
            </w:r>
          </w:p>
        </w:tc>
        <w:tc>
          <w:tcPr>
            <w:tcW w:w="9217" w:type="dxa"/>
            <w:vAlign w:val="bottom"/>
          </w:tcPr>
          <w:p w14:paraId="6AB3D21F" w14:textId="1839953E" w:rsidR="0054350B" w:rsidRPr="00307069" w:rsidRDefault="004D0226" w:rsidP="0054350B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Pojazd wyposażony w składane najazdy </w:t>
            </w:r>
            <w:r w:rsidR="004004F2" w:rsidRPr="00307069">
              <w:rPr>
                <w:rFonts w:ascii="Garamond" w:hAnsi="Garamond" w:cstheme="minorHAnsi"/>
                <w:sz w:val="24"/>
                <w:szCs w:val="24"/>
              </w:rPr>
              <w:t>aluminiowe do wjazdu wózk</w:t>
            </w:r>
            <w:r w:rsidR="00842670" w:rsidRPr="00307069">
              <w:rPr>
                <w:rFonts w:ascii="Garamond" w:hAnsi="Garamond" w:cstheme="minorHAnsi"/>
                <w:sz w:val="24"/>
                <w:szCs w:val="24"/>
              </w:rPr>
              <w:t>a</w:t>
            </w:r>
            <w:r w:rsidR="004004F2" w:rsidRPr="00307069">
              <w:rPr>
                <w:rFonts w:ascii="Garamond" w:hAnsi="Garamond" w:cstheme="minorHAnsi"/>
                <w:sz w:val="24"/>
                <w:szCs w:val="24"/>
              </w:rPr>
              <w:t xml:space="preserve"> inwalidzki</w:t>
            </w:r>
            <w:r w:rsidR="00842670" w:rsidRPr="00307069">
              <w:rPr>
                <w:rFonts w:ascii="Garamond" w:hAnsi="Garamond" w:cstheme="minorHAnsi"/>
                <w:sz w:val="24"/>
                <w:szCs w:val="24"/>
              </w:rPr>
              <w:t>ego</w:t>
            </w:r>
            <w:r w:rsidR="004004F2" w:rsidRPr="00307069">
              <w:rPr>
                <w:rFonts w:ascii="Garamond" w:hAnsi="Garamond" w:cstheme="minorHAnsi"/>
                <w:sz w:val="24"/>
                <w:szCs w:val="24"/>
              </w:rPr>
              <w:t xml:space="preserve"> z systemem ich mocowania  w tylnej części pojazdu i 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 przestrzenią do przewożenia w kabinie</w:t>
            </w:r>
            <w:r w:rsidR="00B3642F" w:rsidRPr="00307069">
              <w:rPr>
                <w:rFonts w:ascii="Garamond" w:hAnsi="Garamond" w:cstheme="minorHAnsi"/>
                <w:sz w:val="24"/>
                <w:szCs w:val="24"/>
              </w:rPr>
              <w:t xml:space="preserve"> </w:t>
            </w:r>
            <w:r w:rsidR="00E9396C" w:rsidRPr="00307069">
              <w:rPr>
                <w:rFonts w:ascii="Garamond" w:hAnsi="Garamond" w:cstheme="minorHAnsi"/>
                <w:sz w:val="24"/>
                <w:szCs w:val="24"/>
              </w:rPr>
              <w:t xml:space="preserve">nie zmniejszającej funkcjonalności </w:t>
            </w:r>
            <w:r w:rsidR="00B3642F" w:rsidRPr="00307069">
              <w:rPr>
                <w:rFonts w:ascii="Garamond" w:hAnsi="Garamond" w:cstheme="minorHAnsi"/>
                <w:sz w:val="24"/>
                <w:szCs w:val="24"/>
              </w:rPr>
              <w:t>lub składaną rampę wjazdową chowaną w podłodze.</w:t>
            </w:r>
          </w:p>
        </w:tc>
      </w:tr>
      <w:tr w:rsidR="004D0226" w:rsidRPr="00307069" w14:paraId="53978967" w14:textId="77777777" w:rsidTr="0054350B">
        <w:tc>
          <w:tcPr>
            <w:tcW w:w="564" w:type="dxa"/>
          </w:tcPr>
          <w:p w14:paraId="44F208E7" w14:textId="797BCC37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Cs/>
                <w:sz w:val="24"/>
                <w:szCs w:val="24"/>
              </w:rPr>
              <w:t>6.</w:t>
            </w:r>
          </w:p>
        </w:tc>
        <w:tc>
          <w:tcPr>
            <w:tcW w:w="9217" w:type="dxa"/>
            <w:vAlign w:val="bottom"/>
          </w:tcPr>
          <w:p w14:paraId="144C70FE" w14:textId="3F3C851C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color w:val="000000" w:themeColor="text1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Możliwość jednoczesnego podróżowania przez minimum 5 osób na miejscach standardowych i </w:t>
            </w:r>
            <w:r w:rsidR="00842670" w:rsidRPr="00307069">
              <w:rPr>
                <w:rFonts w:ascii="Garamond" w:hAnsi="Garamond" w:cstheme="minorHAnsi"/>
                <w:sz w:val="24"/>
                <w:szCs w:val="24"/>
              </w:rPr>
              <w:t xml:space="preserve">minimum 1 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os</w:t>
            </w:r>
            <w:r w:rsidR="00842670" w:rsidRPr="00307069">
              <w:rPr>
                <w:rFonts w:ascii="Garamond" w:hAnsi="Garamond" w:cstheme="minorHAnsi"/>
                <w:sz w:val="24"/>
                <w:szCs w:val="24"/>
              </w:rPr>
              <w:t>oby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 niepełno</w:t>
            </w:r>
            <w:r w:rsidR="00F61856" w:rsidRPr="00307069">
              <w:rPr>
                <w:rFonts w:ascii="Garamond" w:hAnsi="Garamond" w:cstheme="minorHAnsi"/>
                <w:sz w:val="24"/>
                <w:szCs w:val="24"/>
              </w:rPr>
              <w:t>s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prawn</w:t>
            </w:r>
            <w:r w:rsidR="00842670" w:rsidRPr="00307069">
              <w:rPr>
                <w:rFonts w:ascii="Garamond" w:hAnsi="Garamond" w:cstheme="minorHAnsi"/>
                <w:sz w:val="24"/>
                <w:szCs w:val="24"/>
              </w:rPr>
              <w:t>ej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 na wózku inwalidzkim, lub 8, 9 osób w przypadku podróżowania bez </w:t>
            </w:r>
            <w:r w:rsidR="00842670" w:rsidRPr="00307069">
              <w:rPr>
                <w:rFonts w:ascii="Garamond" w:hAnsi="Garamond" w:cstheme="minorHAnsi"/>
                <w:sz w:val="24"/>
                <w:szCs w:val="24"/>
              </w:rPr>
              <w:t>osoby</w:t>
            </w:r>
            <w:r w:rsidR="00E9396C" w:rsidRPr="00307069">
              <w:rPr>
                <w:rFonts w:ascii="Garamond" w:hAnsi="Garamond" w:cstheme="minorHAnsi"/>
                <w:sz w:val="24"/>
                <w:szCs w:val="24"/>
              </w:rPr>
              <w:t xml:space="preserve"> </w:t>
            </w:r>
            <w:r w:rsidR="002565FD" w:rsidRPr="00307069">
              <w:rPr>
                <w:rFonts w:ascii="Garamond" w:hAnsi="Garamond" w:cstheme="minorHAnsi"/>
                <w:sz w:val="24"/>
                <w:szCs w:val="24"/>
              </w:rPr>
              <w:t>niepełnosprawn</w:t>
            </w:r>
            <w:r w:rsidR="00E9396C" w:rsidRPr="00307069">
              <w:rPr>
                <w:rFonts w:ascii="Garamond" w:hAnsi="Garamond" w:cstheme="minorHAnsi"/>
                <w:sz w:val="24"/>
                <w:szCs w:val="24"/>
              </w:rPr>
              <w:t>ej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 na wózk</w:t>
            </w:r>
            <w:r w:rsidR="00E9396C" w:rsidRPr="00307069">
              <w:rPr>
                <w:rFonts w:ascii="Garamond" w:hAnsi="Garamond" w:cstheme="minorHAnsi"/>
                <w:sz w:val="24"/>
                <w:szCs w:val="24"/>
              </w:rPr>
              <w:t>u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 inwalidzki</w:t>
            </w:r>
            <w:r w:rsidR="00E9396C" w:rsidRPr="00307069">
              <w:rPr>
                <w:rFonts w:ascii="Garamond" w:hAnsi="Garamond" w:cstheme="minorHAnsi"/>
                <w:sz w:val="24"/>
                <w:szCs w:val="24"/>
              </w:rPr>
              <w:t>m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</w:tr>
      <w:tr w:rsidR="004D0226" w:rsidRPr="00307069" w14:paraId="6AF70919" w14:textId="77777777" w:rsidTr="0054350B">
        <w:tc>
          <w:tcPr>
            <w:tcW w:w="564" w:type="dxa"/>
          </w:tcPr>
          <w:p w14:paraId="777F190B" w14:textId="116D55D3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Cs/>
                <w:sz w:val="24"/>
                <w:szCs w:val="24"/>
              </w:rPr>
              <w:t>7.</w:t>
            </w:r>
          </w:p>
        </w:tc>
        <w:tc>
          <w:tcPr>
            <w:tcW w:w="9217" w:type="dxa"/>
            <w:vAlign w:val="bottom"/>
          </w:tcPr>
          <w:p w14:paraId="61F0B906" w14:textId="64C92C6E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Kolor nadwozia: biały, czarny, szary, grafitowy, beżowy, srebrny oraz </w:t>
            </w:r>
            <w:r w:rsidR="00E9396C" w:rsidRPr="00307069">
              <w:rPr>
                <w:rFonts w:ascii="Garamond" w:hAnsi="Garamond" w:cstheme="minorHAnsi"/>
                <w:sz w:val="24"/>
                <w:szCs w:val="24"/>
              </w:rPr>
              <w:t>ich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 odcienie.</w:t>
            </w:r>
          </w:p>
        </w:tc>
      </w:tr>
      <w:tr w:rsidR="004D0226" w:rsidRPr="00307069" w14:paraId="7F74A2C7" w14:textId="77777777" w:rsidTr="0064575F">
        <w:tc>
          <w:tcPr>
            <w:tcW w:w="564" w:type="dxa"/>
          </w:tcPr>
          <w:p w14:paraId="2224EFD5" w14:textId="63E13D44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Cs/>
                <w:sz w:val="24"/>
                <w:szCs w:val="24"/>
              </w:rPr>
              <w:t>8.</w:t>
            </w:r>
          </w:p>
        </w:tc>
        <w:tc>
          <w:tcPr>
            <w:tcW w:w="9217" w:type="dxa"/>
          </w:tcPr>
          <w:p w14:paraId="7E1179A5" w14:textId="55226FE3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Rozstaw osi minimum 2900 mm.</w:t>
            </w:r>
          </w:p>
        </w:tc>
      </w:tr>
      <w:tr w:rsidR="004D0226" w:rsidRPr="00307069" w14:paraId="50289185" w14:textId="77777777" w:rsidTr="0064575F">
        <w:tc>
          <w:tcPr>
            <w:tcW w:w="564" w:type="dxa"/>
          </w:tcPr>
          <w:p w14:paraId="3895A59A" w14:textId="187EFA6B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Cs/>
                <w:sz w:val="24"/>
                <w:szCs w:val="24"/>
              </w:rPr>
              <w:t>9.</w:t>
            </w:r>
          </w:p>
        </w:tc>
        <w:tc>
          <w:tcPr>
            <w:tcW w:w="9217" w:type="dxa"/>
          </w:tcPr>
          <w:p w14:paraId="5FFEE1C8" w14:textId="252B31C1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Długość całkowita minimum 4950 mm.</w:t>
            </w:r>
          </w:p>
        </w:tc>
      </w:tr>
      <w:tr w:rsidR="00B3642F" w:rsidRPr="00307069" w14:paraId="36DBAAC7" w14:textId="77777777" w:rsidTr="0064575F">
        <w:tc>
          <w:tcPr>
            <w:tcW w:w="564" w:type="dxa"/>
          </w:tcPr>
          <w:p w14:paraId="57F1710C" w14:textId="5F8B1E87" w:rsidR="00B3642F" w:rsidRPr="00307069" w:rsidRDefault="00B3642F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Cs/>
                <w:sz w:val="24"/>
                <w:szCs w:val="24"/>
              </w:rPr>
              <w:t>10.</w:t>
            </w:r>
          </w:p>
        </w:tc>
        <w:tc>
          <w:tcPr>
            <w:tcW w:w="9217" w:type="dxa"/>
          </w:tcPr>
          <w:p w14:paraId="648AAB54" w14:textId="31C817CB" w:rsidR="00B3642F" w:rsidRPr="00307069" w:rsidRDefault="00B3642F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Kabina przeszklona w trzech rzędach siedzeń.</w:t>
            </w:r>
          </w:p>
        </w:tc>
      </w:tr>
      <w:tr w:rsidR="004D0226" w:rsidRPr="00307069" w14:paraId="669367D6" w14:textId="77777777" w:rsidTr="0054350B">
        <w:tc>
          <w:tcPr>
            <w:tcW w:w="9781" w:type="dxa"/>
            <w:gridSpan w:val="2"/>
          </w:tcPr>
          <w:p w14:paraId="72B360BF" w14:textId="4C953EA8" w:rsidR="004D0226" w:rsidRPr="00307069" w:rsidRDefault="004D0226" w:rsidP="004D0226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>Parametry techniczne</w:t>
            </w:r>
          </w:p>
        </w:tc>
      </w:tr>
      <w:tr w:rsidR="004D0226" w:rsidRPr="00307069" w14:paraId="173F350E" w14:textId="77777777" w:rsidTr="0054350B">
        <w:tc>
          <w:tcPr>
            <w:tcW w:w="564" w:type="dxa"/>
          </w:tcPr>
          <w:p w14:paraId="40035EAC" w14:textId="7216D05F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1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1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5C53D5D5" w14:textId="31A1D87C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Rok produkcji 2023 – samochód fabrycznie nowy, </w:t>
            </w:r>
            <w:r w:rsidRPr="00307069">
              <w:rPr>
                <w:rFonts w:ascii="Garamond" w:hAnsi="Garamond" w:cstheme="minorHAnsi"/>
                <w:color w:val="000000"/>
                <w:spacing w:val="-4"/>
                <w:sz w:val="24"/>
                <w:szCs w:val="24"/>
              </w:rPr>
              <w:t>nieużywany, niedemonstracyjny</w:t>
            </w:r>
            <w:r w:rsidRPr="00307069">
              <w:rPr>
                <w:rFonts w:ascii="Garamond" w:hAnsi="Garamond" w:cstheme="minorHAnsi"/>
                <w:color w:val="000000"/>
                <w:sz w:val="24"/>
                <w:szCs w:val="24"/>
              </w:rPr>
              <w:t>, nierejestrowany, nieuszkodzony, nienaprawiany.</w:t>
            </w:r>
          </w:p>
        </w:tc>
      </w:tr>
      <w:tr w:rsidR="004D0226" w:rsidRPr="00307069" w14:paraId="4D72C2EB" w14:textId="77777777" w:rsidTr="0054350B">
        <w:tc>
          <w:tcPr>
            <w:tcW w:w="564" w:type="dxa"/>
          </w:tcPr>
          <w:p w14:paraId="6EE32A68" w14:textId="17B0F9C9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1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2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1BDECD32" w14:textId="381A3672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Silnik 4 cylindrowy o pojemność  minimum 1980 cm</w:t>
            </w:r>
            <w:r w:rsidRPr="00307069">
              <w:rPr>
                <w:rFonts w:ascii="Garamond" w:hAnsi="Garamond" w:cstheme="minorHAnsi"/>
                <w:sz w:val="24"/>
                <w:szCs w:val="24"/>
                <w:vertAlign w:val="superscript"/>
              </w:rPr>
              <w:t>3..</w:t>
            </w:r>
          </w:p>
        </w:tc>
      </w:tr>
      <w:tr w:rsidR="004D0226" w:rsidRPr="00307069" w14:paraId="707C327F" w14:textId="77777777" w:rsidTr="0054350B">
        <w:tc>
          <w:tcPr>
            <w:tcW w:w="564" w:type="dxa"/>
          </w:tcPr>
          <w:p w14:paraId="46AC7D59" w14:textId="5FD60B76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1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3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6251A036" w14:textId="15983729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Silnik typu turbodiesel o mocy nie mniejszej niż 130 KM.</w:t>
            </w:r>
          </w:p>
        </w:tc>
      </w:tr>
      <w:tr w:rsidR="004D0226" w:rsidRPr="00307069" w14:paraId="0425042E" w14:textId="77777777" w:rsidTr="0054350B">
        <w:tc>
          <w:tcPr>
            <w:tcW w:w="564" w:type="dxa"/>
          </w:tcPr>
          <w:p w14:paraId="67AA2E24" w14:textId="77410090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1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4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06B90C99" w14:textId="4A76A23B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Zużycie paliwa w cyklu mieszanym na 100 km wg danych producenta, wg pomiaru WLTP do </w:t>
            </w:r>
            <w:r w:rsidR="00B3642F" w:rsidRPr="00307069">
              <w:rPr>
                <w:rFonts w:ascii="Garamond" w:hAnsi="Garamond" w:cstheme="minorHAnsi"/>
                <w:sz w:val="24"/>
                <w:szCs w:val="24"/>
              </w:rPr>
              <w:t>9,2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 litrów/100 km.</w:t>
            </w:r>
          </w:p>
        </w:tc>
      </w:tr>
      <w:tr w:rsidR="004D0226" w:rsidRPr="00307069" w14:paraId="5148A828" w14:textId="77777777" w:rsidTr="0054350B">
        <w:tc>
          <w:tcPr>
            <w:tcW w:w="564" w:type="dxa"/>
          </w:tcPr>
          <w:p w14:paraId="1B1E0DD6" w14:textId="346443B9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1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5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6B059C43" w14:textId="617367F0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Norma spalin minimum Euro 6.</w:t>
            </w:r>
          </w:p>
        </w:tc>
      </w:tr>
      <w:tr w:rsidR="004D0226" w:rsidRPr="00307069" w14:paraId="28D0A76D" w14:textId="77777777" w:rsidTr="0054350B">
        <w:tc>
          <w:tcPr>
            <w:tcW w:w="564" w:type="dxa"/>
          </w:tcPr>
          <w:p w14:paraId="6B67DD12" w14:textId="22609075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1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6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0A98F3E1" w14:textId="4DBB2495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Skrzynia manualna lub automatyczna.</w:t>
            </w:r>
          </w:p>
        </w:tc>
      </w:tr>
      <w:tr w:rsidR="004D0226" w:rsidRPr="00307069" w14:paraId="49E3917A" w14:textId="77777777" w:rsidTr="0054350B">
        <w:tc>
          <w:tcPr>
            <w:tcW w:w="564" w:type="dxa"/>
          </w:tcPr>
          <w:p w14:paraId="67B3CC46" w14:textId="2DB16416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1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7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77B084CD" w14:textId="3B9B0ABE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Napęd na koła przednie.</w:t>
            </w:r>
          </w:p>
        </w:tc>
      </w:tr>
      <w:tr w:rsidR="004D0226" w:rsidRPr="00307069" w14:paraId="67E8095F" w14:textId="77777777" w:rsidTr="0054350B">
        <w:tc>
          <w:tcPr>
            <w:tcW w:w="564" w:type="dxa"/>
          </w:tcPr>
          <w:p w14:paraId="3A50C977" w14:textId="449320DE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1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8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484DB365" w14:textId="5403B942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Kolumna kierownicy z regulacją pionową i poziomą.</w:t>
            </w:r>
          </w:p>
        </w:tc>
      </w:tr>
      <w:tr w:rsidR="004D0226" w:rsidRPr="00307069" w14:paraId="6ACFFD12" w14:textId="77777777" w:rsidTr="0054350B">
        <w:tc>
          <w:tcPr>
            <w:tcW w:w="564" w:type="dxa"/>
          </w:tcPr>
          <w:p w14:paraId="4BBC7FFE" w14:textId="44DE4622" w:rsidR="004D0226" w:rsidRPr="00307069" w:rsidRDefault="006618F7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19.</w:t>
            </w:r>
          </w:p>
        </w:tc>
        <w:tc>
          <w:tcPr>
            <w:tcW w:w="9217" w:type="dxa"/>
            <w:vAlign w:val="bottom"/>
          </w:tcPr>
          <w:p w14:paraId="1986FE21" w14:textId="123FD39B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/>
                <w:sz w:val="24"/>
                <w:szCs w:val="24"/>
              </w:rPr>
              <w:t>Pojazd musi spełniać wymagania polskich przepisów o ruchu drogowym.</w:t>
            </w:r>
          </w:p>
        </w:tc>
      </w:tr>
      <w:tr w:rsidR="004D0226" w:rsidRPr="00307069" w14:paraId="0A574C73" w14:textId="77777777" w:rsidTr="0054350B">
        <w:tc>
          <w:tcPr>
            <w:tcW w:w="564" w:type="dxa"/>
          </w:tcPr>
          <w:p w14:paraId="482C8783" w14:textId="02D75109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0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6F577CB0" w14:textId="2E913A71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Pojazd wyposażony w wymagane prawem akcesoria.</w:t>
            </w:r>
          </w:p>
        </w:tc>
      </w:tr>
      <w:tr w:rsidR="004D0226" w:rsidRPr="00307069" w14:paraId="2BD21164" w14:textId="77777777" w:rsidTr="0054350B">
        <w:tc>
          <w:tcPr>
            <w:tcW w:w="9781" w:type="dxa"/>
            <w:gridSpan w:val="2"/>
          </w:tcPr>
          <w:p w14:paraId="521C8974" w14:textId="147BBB7F" w:rsidR="004D0226" w:rsidRPr="00307069" w:rsidRDefault="004D0226" w:rsidP="004D0226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sz w:val="24"/>
                <w:szCs w:val="24"/>
              </w:rPr>
              <w:t>Wyposażenie</w:t>
            </w:r>
          </w:p>
        </w:tc>
      </w:tr>
      <w:tr w:rsidR="004D0226" w:rsidRPr="00307069" w14:paraId="2734F4E9" w14:textId="77777777" w:rsidTr="0054350B">
        <w:tc>
          <w:tcPr>
            <w:tcW w:w="564" w:type="dxa"/>
          </w:tcPr>
          <w:p w14:paraId="34F1F289" w14:textId="24189AE2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1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40F23701" w14:textId="228A6DB4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Komputer pokładowy.</w:t>
            </w:r>
          </w:p>
        </w:tc>
      </w:tr>
      <w:tr w:rsidR="004D0226" w:rsidRPr="00307069" w14:paraId="65487295" w14:textId="77777777" w:rsidTr="0054350B">
        <w:tc>
          <w:tcPr>
            <w:tcW w:w="564" w:type="dxa"/>
          </w:tcPr>
          <w:p w14:paraId="35A4566D" w14:textId="50A9DBFB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2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7C946DE2" w14:textId="03C33F3C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Elektrycznie regulowane i podgrzewane lusterka zewnętrzne.</w:t>
            </w:r>
          </w:p>
        </w:tc>
      </w:tr>
      <w:tr w:rsidR="004D0226" w:rsidRPr="00307069" w14:paraId="1B4EC35A" w14:textId="77777777" w:rsidTr="0054350B">
        <w:tc>
          <w:tcPr>
            <w:tcW w:w="564" w:type="dxa"/>
          </w:tcPr>
          <w:p w14:paraId="2760A528" w14:textId="1D970925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3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41ACC001" w14:textId="434227CB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Elektrycznie regulowane szyby w drzwiach przednich.</w:t>
            </w:r>
          </w:p>
        </w:tc>
      </w:tr>
      <w:tr w:rsidR="004D0226" w:rsidRPr="00307069" w14:paraId="4A40C522" w14:textId="77777777" w:rsidTr="0054350B">
        <w:tc>
          <w:tcPr>
            <w:tcW w:w="564" w:type="dxa"/>
          </w:tcPr>
          <w:p w14:paraId="37A91722" w14:textId="1B0E96BC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4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6CE9391B" w14:textId="25DD7045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Klimatyzacja.</w:t>
            </w:r>
          </w:p>
        </w:tc>
      </w:tr>
      <w:tr w:rsidR="004D0226" w:rsidRPr="00307069" w14:paraId="2BA66798" w14:textId="77777777" w:rsidTr="0054350B">
        <w:tc>
          <w:tcPr>
            <w:tcW w:w="564" w:type="dxa"/>
          </w:tcPr>
          <w:p w14:paraId="31D77ACD" w14:textId="78C4F5C9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5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328ECEF5" w14:textId="25247130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System grzewczy i klimatyzacyjny na drugi i trzeci rząd siedzeń.</w:t>
            </w:r>
          </w:p>
        </w:tc>
      </w:tr>
      <w:tr w:rsidR="004D0226" w:rsidRPr="00307069" w14:paraId="35C91FD9" w14:textId="77777777" w:rsidTr="0054350B">
        <w:tc>
          <w:tcPr>
            <w:tcW w:w="564" w:type="dxa"/>
          </w:tcPr>
          <w:p w14:paraId="29E0FCD9" w14:textId="67017AE6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6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3750E760" w14:textId="465F6344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Centralny zamek ze zdalnym sterowaniem.</w:t>
            </w:r>
          </w:p>
        </w:tc>
      </w:tr>
      <w:tr w:rsidR="004D0226" w:rsidRPr="00307069" w14:paraId="7FAA14E1" w14:textId="77777777" w:rsidTr="0054350B">
        <w:tc>
          <w:tcPr>
            <w:tcW w:w="564" w:type="dxa"/>
          </w:tcPr>
          <w:p w14:paraId="7FD796BA" w14:textId="039D910B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7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0CBE680B" w14:textId="661AEFA3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Fotel kierowcy z regulacją: wzdłużną, wysokości, pochylenia oparcia.</w:t>
            </w:r>
          </w:p>
        </w:tc>
      </w:tr>
      <w:tr w:rsidR="004D0226" w:rsidRPr="00307069" w14:paraId="002DF880" w14:textId="77777777" w:rsidTr="0054350B">
        <w:tc>
          <w:tcPr>
            <w:tcW w:w="564" w:type="dxa"/>
          </w:tcPr>
          <w:p w14:paraId="3F3C4E23" w14:textId="70034450" w:rsidR="004D0226" w:rsidRPr="00307069" w:rsidRDefault="006618F7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28</w:t>
            </w:r>
            <w:r w:rsidR="004D0226"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078E7BBF" w14:textId="456D22FE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Światła do jazdy dziennej.</w:t>
            </w:r>
          </w:p>
        </w:tc>
      </w:tr>
      <w:tr w:rsidR="004D0226" w:rsidRPr="00307069" w14:paraId="116BD1F6" w14:textId="77777777" w:rsidTr="0054350B">
        <w:tc>
          <w:tcPr>
            <w:tcW w:w="564" w:type="dxa"/>
          </w:tcPr>
          <w:p w14:paraId="7EA2FD1F" w14:textId="57464F67" w:rsidR="004D0226" w:rsidRPr="00307069" w:rsidRDefault="006618F7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29</w:t>
            </w:r>
            <w:r w:rsidR="004D0226"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4DD57810" w14:textId="5DA0B985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Zapasowe koło dojazdowe, lub pełnowymiarowe z podnośnikiem i kompletem kluczy</w:t>
            </w:r>
            <w:r w:rsidR="00E9396C" w:rsidRPr="00307069">
              <w:rPr>
                <w:rFonts w:ascii="Garamond" w:hAnsi="Garamond" w:cstheme="minorHAnsi"/>
                <w:sz w:val="24"/>
                <w:szCs w:val="24"/>
              </w:rPr>
              <w:t xml:space="preserve"> lub zestaw naprawczy koła w przypadku braku możliwości wyposażenia auta w koło dojazdowe lub </w:t>
            </w:r>
            <w:r w:rsidR="00053E83" w:rsidRPr="00307069">
              <w:rPr>
                <w:rFonts w:ascii="Garamond" w:hAnsi="Garamond" w:cstheme="minorHAnsi"/>
                <w:sz w:val="24"/>
                <w:szCs w:val="24"/>
              </w:rPr>
              <w:t>pełnowymiarowe</w:t>
            </w:r>
            <w:r w:rsidR="00E9396C" w:rsidRPr="00307069">
              <w:rPr>
                <w:rFonts w:ascii="Garamond" w:hAnsi="Garamond" w:cstheme="minorHAnsi"/>
                <w:sz w:val="24"/>
                <w:szCs w:val="24"/>
              </w:rPr>
              <w:t xml:space="preserve"> wynikający z modyfikacji pojazdu do potrzeb przewozu osób na wózkach inwalidzkich.</w:t>
            </w:r>
          </w:p>
        </w:tc>
      </w:tr>
      <w:tr w:rsidR="004D0226" w:rsidRPr="00307069" w14:paraId="05C01A88" w14:textId="77777777" w:rsidTr="0054350B">
        <w:tc>
          <w:tcPr>
            <w:tcW w:w="564" w:type="dxa"/>
          </w:tcPr>
          <w:p w14:paraId="70627D2A" w14:textId="50A6C848" w:rsidR="004D0226" w:rsidRPr="00307069" w:rsidRDefault="006618F7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30</w:t>
            </w:r>
            <w:r w:rsidR="004D0226"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0D68BA4F" w14:textId="780C9AAA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Czujniki parkowania z przodu i  tyłu.</w:t>
            </w:r>
          </w:p>
        </w:tc>
      </w:tr>
      <w:tr w:rsidR="004D0226" w:rsidRPr="00307069" w14:paraId="15790C05" w14:textId="77777777" w:rsidTr="0054350B">
        <w:tc>
          <w:tcPr>
            <w:tcW w:w="564" w:type="dxa"/>
          </w:tcPr>
          <w:p w14:paraId="35C67EDE" w14:textId="210F2D64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3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1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1AFDCB9D" w14:textId="2BE15817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Radioodtwarzacz MP3, Bluetooth, DAB</w:t>
            </w:r>
            <w:r w:rsidR="00B3642F"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</w:tr>
      <w:tr w:rsidR="004D0226" w:rsidRPr="00307069" w14:paraId="20958B46" w14:textId="77777777" w:rsidTr="0054350B">
        <w:tc>
          <w:tcPr>
            <w:tcW w:w="564" w:type="dxa"/>
          </w:tcPr>
          <w:p w14:paraId="1A7ECA08" w14:textId="05034B7B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lastRenderedPageBreak/>
              <w:t>3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2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0D1959C5" w14:textId="72A3B2FB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Komplet dywaników gumowych na pierwszy rząd siedzeń.</w:t>
            </w:r>
          </w:p>
        </w:tc>
      </w:tr>
      <w:tr w:rsidR="004D0226" w:rsidRPr="00307069" w14:paraId="6D1B024F" w14:textId="77777777" w:rsidTr="0054350B">
        <w:tc>
          <w:tcPr>
            <w:tcW w:w="564" w:type="dxa"/>
          </w:tcPr>
          <w:p w14:paraId="240CB274" w14:textId="66BF5AF0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3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3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1626E48F" w14:textId="1561942E" w:rsidR="004D0226" w:rsidRPr="00307069" w:rsidRDefault="00E9396C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Komplet kół zimowych (4 sztuki felg  wraz z oponami zimowym - w przypadku felg stalowych wymagane kołpaki,). Felgi i opony powinny być przystosowane do proponowanego typu pojazdu i być zgodne z jego homologacją. Opony z produkcją nie starszą niż z 2023r.</w:t>
            </w:r>
          </w:p>
        </w:tc>
      </w:tr>
      <w:tr w:rsidR="004D0226" w:rsidRPr="00307069" w14:paraId="2393D159" w14:textId="77777777" w:rsidTr="0054350B">
        <w:tc>
          <w:tcPr>
            <w:tcW w:w="564" w:type="dxa"/>
          </w:tcPr>
          <w:p w14:paraId="40349207" w14:textId="53234DD8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3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4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3BD2DDCD" w14:textId="637AF246" w:rsidR="004D0226" w:rsidRPr="00307069" w:rsidRDefault="006618F7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Wymagane do polisy AC zabezpieczenia antykradzieżowe honorowane przez Towarzystwa Ubezpieczeniowe.</w:t>
            </w:r>
          </w:p>
        </w:tc>
      </w:tr>
      <w:tr w:rsidR="004D0226" w:rsidRPr="00307069" w14:paraId="57B15932" w14:textId="77777777" w:rsidTr="0054350B">
        <w:tc>
          <w:tcPr>
            <w:tcW w:w="564" w:type="dxa"/>
          </w:tcPr>
          <w:p w14:paraId="78D30EEE" w14:textId="1F654C28" w:rsidR="004D0226" w:rsidRPr="00307069" w:rsidRDefault="006618F7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35</w:t>
            </w:r>
            <w:r w:rsidR="004D0226" w:rsidRPr="00307069">
              <w:rPr>
                <w:rFonts w:ascii="Garamond" w:hAnsi="Garamond" w:cstheme="minorHAnsi"/>
                <w:sz w:val="24"/>
                <w:szCs w:val="24"/>
              </w:rPr>
              <w:t>.</w:t>
            </w:r>
          </w:p>
        </w:tc>
        <w:tc>
          <w:tcPr>
            <w:tcW w:w="9217" w:type="dxa"/>
          </w:tcPr>
          <w:p w14:paraId="53F0CB3A" w14:textId="3F4F13F0" w:rsidR="004D0226" w:rsidRPr="00307069" w:rsidRDefault="004D0226" w:rsidP="004D022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Przestrzeń pasażerka wykończona </w:t>
            </w:r>
            <w:r w:rsidR="006618F7" w:rsidRPr="00307069">
              <w:rPr>
                <w:rFonts w:ascii="Garamond" w:hAnsi="Garamond" w:cstheme="minorHAnsi"/>
                <w:sz w:val="24"/>
                <w:szCs w:val="24"/>
              </w:rPr>
              <w:t>tworzywem sztucznym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 minimum do wysokości okien.</w:t>
            </w:r>
          </w:p>
        </w:tc>
      </w:tr>
      <w:tr w:rsidR="001B5F5A" w:rsidRPr="00307069" w14:paraId="42680A21" w14:textId="77777777" w:rsidTr="0054350B">
        <w:tc>
          <w:tcPr>
            <w:tcW w:w="564" w:type="dxa"/>
          </w:tcPr>
          <w:p w14:paraId="789DEA5A" w14:textId="436C696F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36.</w:t>
            </w:r>
          </w:p>
        </w:tc>
        <w:tc>
          <w:tcPr>
            <w:tcW w:w="9217" w:type="dxa"/>
          </w:tcPr>
          <w:p w14:paraId="5D3481E5" w14:textId="1F4BEA4B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Tapicerka w kolorze ciemnym.</w:t>
            </w:r>
          </w:p>
        </w:tc>
      </w:tr>
      <w:tr w:rsidR="001B5F5A" w:rsidRPr="00307069" w14:paraId="258BFB83" w14:textId="77777777" w:rsidTr="0054350B">
        <w:tc>
          <w:tcPr>
            <w:tcW w:w="9781" w:type="dxa"/>
            <w:gridSpan w:val="2"/>
          </w:tcPr>
          <w:p w14:paraId="49B7A6EF" w14:textId="7243CECA" w:rsidR="001B5F5A" w:rsidRPr="00307069" w:rsidRDefault="001B5F5A" w:rsidP="001B5F5A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sz w:val="24"/>
                <w:szCs w:val="24"/>
              </w:rPr>
              <w:t>Bezpieczeństwo</w:t>
            </w:r>
          </w:p>
        </w:tc>
      </w:tr>
      <w:tr w:rsidR="001B5F5A" w:rsidRPr="00307069" w14:paraId="559FCEA0" w14:textId="77777777" w:rsidTr="0054350B">
        <w:tc>
          <w:tcPr>
            <w:tcW w:w="564" w:type="dxa"/>
          </w:tcPr>
          <w:p w14:paraId="063C9E85" w14:textId="35DA293E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37.</w:t>
            </w:r>
          </w:p>
        </w:tc>
        <w:tc>
          <w:tcPr>
            <w:tcW w:w="9217" w:type="dxa"/>
          </w:tcPr>
          <w:p w14:paraId="5E9A0432" w14:textId="5CB44F19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System przeciwdziałający blokowaniu kół (ABS).</w:t>
            </w:r>
          </w:p>
        </w:tc>
      </w:tr>
      <w:tr w:rsidR="001B5F5A" w:rsidRPr="00307069" w14:paraId="7DEEF6B7" w14:textId="77777777" w:rsidTr="0054350B">
        <w:tc>
          <w:tcPr>
            <w:tcW w:w="564" w:type="dxa"/>
          </w:tcPr>
          <w:p w14:paraId="6EC6AF82" w14:textId="2724B377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38.</w:t>
            </w:r>
          </w:p>
        </w:tc>
        <w:tc>
          <w:tcPr>
            <w:tcW w:w="9217" w:type="dxa"/>
          </w:tcPr>
          <w:p w14:paraId="5747F0D5" w14:textId="5A9C03FC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System stabilizacji toru jazdy.</w:t>
            </w:r>
          </w:p>
        </w:tc>
      </w:tr>
      <w:tr w:rsidR="001B5F5A" w:rsidRPr="00307069" w14:paraId="7A8FC97D" w14:textId="77777777" w:rsidTr="0054350B">
        <w:tc>
          <w:tcPr>
            <w:tcW w:w="564" w:type="dxa"/>
          </w:tcPr>
          <w:p w14:paraId="537BB46E" w14:textId="60890BDA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39.</w:t>
            </w:r>
          </w:p>
        </w:tc>
        <w:tc>
          <w:tcPr>
            <w:tcW w:w="9217" w:type="dxa"/>
          </w:tcPr>
          <w:p w14:paraId="4BC5B3CE" w14:textId="61ABAD41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Poduszki powietrzna kierowcy.</w:t>
            </w:r>
          </w:p>
        </w:tc>
      </w:tr>
      <w:tr w:rsidR="001B5F5A" w:rsidRPr="00307069" w14:paraId="6978443E" w14:textId="77777777" w:rsidTr="0054350B">
        <w:tc>
          <w:tcPr>
            <w:tcW w:w="564" w:type="dxa"/>
          </w:tcPr>
          <w:p w14:paraId="5C85E509" w14:textId="23F693DF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40.</w:t>
            </w:r>
          </w:p>
        </w:tc>
        <w:tc>
          <w:tcPr>
            <w:tcW w:w="9217" w:type="dxa"/>
          </w:tcPr>
          <w:p w14:paraId="17B08202" w14:textId="078A83B9" w:rsidR="001B5F5A" w:rsidRPr="00307069" w:rsidRDefault="001B5F5A" w:rsidP="001B5F5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System wspomagania ruszania pod górę.</w:t>
            </w:r>
          </w:p>
        </w:tc>
      </w:tr>
      <w:tr w:rsidR="001B5F5A" w:rsidRPr="00307069" w14:paraId="75470CAE" w14:textId="77777777" w:rsidTr="0054350B">
        <w:tc>
          <w:tcPr>
            <w:tcW w:w="9781" w:type="dxa"/>
            <w:gridSpan w:val="2"/>
          </w:tcPr>
          <w:p w14:paraId="53977A98" w14:textId="66E1FF00" w:rsidR="001B5F5A" w:rsidRPr="00307069" w:rsidRDefault="001B5F5A" w:rsidP="001B5F5A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>Gwarancja</w:t>
            </w:r>
          </w:p>
        </w:tc>
      </w:tr>
    </w:tbl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6E607D" w:rsidRPr="00307069" w14:paraId="7218967B" w14:textId="77777777" w:rsidTr="006E607D">
        <w:tc>
          <w:tcPr>
            <w:tcW w:w="9781" w:type="dxa"/>
          </w:tcPr>
          <w:p w14:paraId="7865BD35" w14:textId="77777777" w:rsidR="006E607D" w:rsidRPr="00307069" w:rsidRDefault="006E607D" w:rsidP="003D1632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>Wymagania dodatkowe</w:t>
            </w:r>
          </w:p>
        </w:tc>
      </w:tr>
      <w:tr w:rsidR="006E607D" w:rsidRPr="00307069" w14:paraId="46EB0759" w14:textId="77777777" w:rsidTr="006E607D">
        <w:tc>
          <w:tcPr>
            <w:tcW w:w="9781" w:type="dxa"/>
          </w:tcPr>
          <w:p w14:paraId="3451F32E" w14:textId="77777777" w:rsidR="006E607D" w:rsidRPr="00307069" w:rsidRDefault="006E607D" w:rsidP="003D1632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Przekazanie i przyjęcie przedmiotu umowy odbędzie się przez upoważnionych przedstawicieli Zamawiającego i Wykonawcy, na podstawie protokołu zdawczo- odbiorczego, po oględzinach i uprzednim zaprezentowaniu walorów użytkowych przedmiotu umowy i stwierdzeniu jego niewadliwego działania.</w:t>
            </w:r>
          </w:p>
        </w:tc>
      </w:tr>
      <w:tr w:rsidR="006E607D" w:rsidRPr="00307069" w14:paraId="70DC57D2" w14:textId="77777777" w:rsidTr="006E607D">
        <w:tc>
          <w:tcPr>
            <w:tcW w:w="9781" w:type="dxa"/>
          </w:tcPr>
          <w:p w14:paraId="41CC6588" w14:textId="77777777" w:rsidR="006618F7" w:rsidRPr="00307069" w:rsidRDefault="006618F7" w:rsidP="006618F7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>Wykonawca wraz z pojazdem ma obowiązek dostarczyć:</w:t>
            </w:r>
          </w:p>
          <w:p w14:paraId="595FDB16" w14:textId="77777777" w:rsidR="006618F7" w:rsidRPr="00307069" w:rsidRDefault="006618F7" w:rsidP="006618F7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a) instrukcje obsługi w języku polskim,</w:t>
            </w:r>
          </w:p>
          <w:p w14:paraId="4D64BC2C" w14:textId="77777777" w:rsidR="006618F7" w:rsidRPr="00307069" w:rsidRDefault="006618F7" w:rsidP="006618F7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b) kartę gwarancyjną wraz ze szczegółowymi warunkami gwarancji i serwisu,</w:t>
            </w:r>
          </w:p>
          <w:p w14:paraId="2C93D461" w14:textId="77777777" w:rsidR="006618F7" w:rsidRPr="00307069" w:rsidRDefault="006618F7" w:rsidP="006618F7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c) książkę przeglądów serwisowych,</w:t>
            </w:r>
          </w:p>
          <w:p w14:paraId="3E475266" w14:textId="77777777" w:rsidR="006618F7" w:rsidRPr="00307069" w:rsidRDefault="006618F7" w:rsidP="006618F7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d) świadectwo homologacji jako samochód osobowy,</w:t>
            </w:r>
          </w:p>
          <w:p w14:paraId="5130DFA1" w14:textId="77777777" w:rsidR="006618F7" w:rsidRPr="00307069" w:rsidRDefault="006618F7" w:rsidP="006618F7">
            <w:pPr>
              <w:autoSpaceDE w:val="0"/>
              <w:autoSpaceDN w:val="0"/>
              <w:adjustRightInd w:val="0"/>
              <w:ind w:left="212" w:hanging="212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e) dokumenty niezbędne do rejestracji pojazdu zgodnie z przepisami obowiązującymi na terenie Polski, na zasadach dopuszczenia do ruchu,</w:t>
            </w:r>
          </w:p>
          <w:p w14:paraId="1E45A51F" w14:textId="5B0015C1" w:rsidR="006E607D" w:rsidRPr="00307069" w:rsidRDefault="006618F7" w:rsidP="006618F7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f) potwierdzenie wykonania przeglądu przedsprzedażowego (zerowego).</w:t>
            </w:r>
          </w:p>
        </w:tc>
      </w:tr>
      <w:tr w:rsidR="006E607D" w:rsidRPr="00307069" w14:paraId="45F3BEDD" w14:textId="77777777" w:rsidTr="006E607D">
        <w:tc>
          <w:tcPr>
            <w:tcW w:w="9781" w:type="dxa"/>
          </w:tcPr>
          <w:p w14:paraId="50221105" w14:textId="77777777" w:rsidR="006E607D" w:rsidRPr="00307069" w:rsidRDefault="006E607D" w:rsidP="003D1632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>Warunki gwarancji i serwisu</w:t>
            </w:r>
          </w:p>
        </w:tc>
      </w:tr>
      <w:tr w:rsidR="006E607D" w:rsidRPr="00307069" w14:paraId="21EF6950" w14:textId="77777777" w:rsidTr="006E607D">
        <w:tc>
          <w:tcPr>
            <w:tcW w:w="9781" w:type="dxa"/>
          </w:tcPr>
          <w:p w14:paraId="32EDFA27" w14:textId="77777777" w:rsidR="006E607D" w:rsidRPr="00307069" w:rsidRDefault="006E607D" w:rsidP="003D1632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Na zakupiony samochód Zamawiający wymaga udzielenia następujących gwarancji:</w:t>
            </w:r>
          </w:p>
          <w:p w14:paraId="6EA28A26" w14:textId="77777777" w:rsidR="006E607D" w:rsidRPr="00307069" w:rsidRDefault="006E607D" w:rsidP="003D1632">
            <w:pPr>
              <w:autoSpaceDE w:val="0"/>
              <w:autoSpaceDN w:val="0"/>
              <w:adjustRightInd w:val="0"/>
              <w:ind w:left="2439" w:hanging="2439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 xml:space="preserve">- minimum 24 miesiące 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na silnik, wszystkie zespoły i podzespoły elektryczne/elektroniczne, mechaniczne (w zakresie przebiegu minimum 100 tys. km)</w:t>
            </w:r>
          </w:p>
          <w:p w14:paraId="6C9AC7CB" w14:textId="77777777" w:rsidR="006E607D" w:rsidRPr="00307069" w:rsidRDefault="006E607D" w:rsidP="003D1632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 xml:space="preserve">- minimum 60 miesiące 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na perforację blach nadwozia</w:t>
            </w:r>
          </w:p>
          <w:p w14:paraId="08EF977B" w14:textId="77777777" w:rsidR="006E607D" w:rsidRPr="00307069" w:rsidRDefault="006E607D" w:rsidP="003D1632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 xml:space="preserve">- minimum 24 miesiące </w:t>
            </w:r>
            <w:r w:rsidRPr="00307069">
              <w:rPr>
                <w:rFonts w:ascii="Garamond" w:hAnsi="Garamond" w:cstheme="minorHAnsi"/>
                <w:sz w:val="24"/>
                <w:szCs w:val="24"/>
              </w:rPr>
              <w:t>na powłokę lakierniczą</w:t>
            </w:r>
          </w:p>
          <w:p w14:paraId="6A931057" w14:textId="77777777" w:rsidR="006E607D" w:rsidRPr="00307069" w:rsidRDefault="006E607D" w:rsidP="003D1632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b/>
                <w:bCs/>
                <w:sz w:val="24"/>
                <w:szCs w:val="24"/>
              </w:rPr>
              <w:t>Wykonawca będzie zobowiązany do</w:t>
            </w:r>
          </w:p>
          <w:p w14:paraId="26E6BE76" w14:textId="77777777" w:rsidR="006E607D" w:rsidRPr="00307069" w:rsidRDefault="006E607D" w:rsidP="003D1632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>- wskazania obsługi serwisowej w okresie gwarancyjnym,</w:t>
            </w:r>
          </w:p>
          <w:p w14:paraId="7D257B12" w14:textId="3B553EC0" w:rsidR="006E607D" w:rsidRPr="00307069" w:rsidRDefault="006E607D" w:rsidP="003D1632">
            <w:pPr>
              <w:autoSpaceDE w:val="0"/>
              <w:autoSpaceDN w:val="0"/>
              <w:adjustRightInd w:val="0"/>
              <w:ind w:left="166" w:hanging="166"/>
              <w:rPr>
                <w:rFonts w:ascii="Garamond" w:hAnsi="Garamond" w:cstheme="minorHAnsi"/>
                <w:sz w:val="24"/>
                <w:szCs w:val="24"/>
              </w:rPr>
            </w:pPr>
            <w:r w:rsidRPr="00307069">
              <w:rPr>
                <w:rFonts w:ascii="Garamond" w:hAnsi="Garamond" w:cstheme="minorHAnsi"/>
                <w:sz w:val="24"/>
                <w:szCs w:val="24"/>
              </w:rPr>
              <w:t xml:space="preserve">- </w:t>
            </w:r>
            <w:r w:rsidR="00E112F4" w:rsidRPr="00307069">
              <w:rPr>
                <w:rFonts w:ascii="Garamond" w:hAnsi="Garamond" w:cstheme="minorHAnsi"/>
                <w:sz w:val="24"/>
                <w:szCs w:val="24"/>
              </w:rPr>
              <w:t>wskazania autoryzowanej stacji obsługi oferowanej marki zlokalizowanej w odległości do 150 km od siedziby Zamawiającego</w:t>
            </w:r>
          </w:p>
        </w:tc>
      </w:tr>
    </w:tbl>
    <w:p w14:paraId="2F42E42B" w14:textId="77777777" w:rsidR="008E6695" w:rsidRPr="00307069" w:rsidRDefault="008E6695" w:rsidP="00D67CB2">
      <w:pPr>
        <w:tabs>
          <w:tab w:val="left" w:pos="1890"/>
        </w:tabs>
        <w:rPr>
          <w:rFonts w:ascii="Garamond" w:hAnsi="Garamond" w:cstheme="minorHAnsi"/>
          <w:sz w:val="24"/>
          <w:szCs w:val="24"/>
        </w:rPr>
      </w:pPr>
    </w:p>
    <w:sectPr w:rsidR="008E6695" w:rsidRPr="0030706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049CC" w14:textId="77777777" w:rsidR="00930AAE" w:rsidRDefault="00930AAE" w:rsidP="00185297">
      <w:pPr>
        <w:spacing w:after="0" w:line="240" w:lineRule="auto"/>
      </w:pPr>
      <w:r>
        <w:separator/>
      </w:r>
    </w:p>
  </w:endnote>
  <w:endnote w:type="continuationSeparator" w:id="0">
    <w:p w14:paraId="6227AE76" w14:textId="77777777" w:rsidR="00930AAE" w:rsidRDefault="00930AAE" w:rsidP="00185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DDA14" w14:textId="521E7878" w:rsidR="00307069" w:rsidRDefault="00307069">
    <w:pPr>
      <w:pStyle w:val="Stopka"/>
    </w:pPr>
    <w:r>
      <w:t>ZP/7/PN/2023</w:t>
    </w:r>
  </w:p>
  <w:p w14:paraId="35AD8FAC" w14:textId="6B59FF8E" w:rsidR="00185297" w:rsidRPr="00903617" w:rsidRDefault="00185297" w:rsidP="00185297">
    <w:pPr>
      <w:pStyle w:val="Stopka"/>
      <w:jc w:val="right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FA712" w14:textId="77777777" w:rsidR="00930AAE" w:rsidRDefault="00930AAE" w:rsidP="00185297">
      <w:pPr>
        <w:spacing w:after="0" w:line="240" w:lineRule="auto"/>
      </w:pPr>
      <w:r>
        <w:separator/>
      </w:r>
    </w:p>
  </w:footnote>
  <w:footnote w:type="continuationSeparator" w:id="0">
    <w:p w14:paraId="11A85408" w14:textId="77777777" w:rsidR="00930AAE" w:rsidRDefault="00930AAE" w:rsidP="001852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85"/>
    <w:rsid w:val="00016C1B"/>
    <w:rsid w:val="00020BE4"/>
    <w:rsid w:val="00024990"/>
    <w:rsid w:val="00024E23"/>
    <w:rsid w:val="00024F47"/>
    <w:rsid w:val="000319A1"/>
    <w:rsid w:val="000473A8"/>
    <w:rsid w:val="00053E83"/>
    <w:rsid w:val="0007313D"/>
    <w:rsid w:val="0007371F"/>
    <w:rsid w:val="000A79BF"/>
    <w:rsid w:val="000B5D1C"/>
    <w:rsid w:val="000C0512"/>
    <w:rsid w:val="000D6C7B"/>
    <w:rsid w:val="000E1AD8"/>
    <w:rsid w:val="00100D0B"/>
    <w:rsid w:val="00152EB1"/>
    <w:rsid w:val="001618E8"/>
    <w:rsid w:val="00177532"/>
    <w:rsid w:val="00185297"/>
    <w:rsid w:val="001910D4"/>
    <w:rsid w:val="001B5F5A"/>
    <w:rsid w:val="001C3998"/>
    <w:rsid w:val="00201053"/>
    <w:rsid w:val="00205E13"/>
    <w:rsid w:val="00237565"/>
    <w:rsid w:val="00243443"/>
    <w:rsid w:val="00250D27"/>
    <w:rsid w:val="00255692"/>
    <w:rsid w:val="002565FD"/>
    <w:rsid w:val="002630A9"/>
    <w:rsid w:val="00265EE2"/>
    <w:rsid w:val="00270AB6"/>
    <w:rsid w:val="002C2FD1"/>
    <w:rsid w:val="002E28EA"/>
    <w:rsid w:val="002F31B7"/>
    <w:rsid w:val="002F64CC"/>
    <w:rsid w:val="0030126B"/>
    <w:rsid w:val="00303ADE"/>
    <w:rsid w:val="00307069"/>
    <w:rsid w:val="00313CE9"/>
    <w:rsid w:val="003279D1"/>
    <w:rsid w:val="003365A3"/>
    <w:rsid w:val="00337A0D"/>
    <w:rsid w:val="00357A50"/>
    <w:rsid w:val="00362AE5"/>
    <w:rsid w:val="0037228B"/>
    <w:rsid w:val="00372890"/>
    <w:rsid w:val="00390337"/>
    <w:rsid w:val="003B3CC0"/>
    <w:rsid w:val="003C7E22"/>
    <w:rsid w:val="003D18C9"/>
    <w:rsid w:val="003E0E0B"/>
    <w:rsid w:val="003E59A3"/>
    <w:rsid w:val="003F1AFB"/>
    <w:rsid w:val="003F4AB7"/>
    <w:rsid w:val="003F5B85"/>
    <w:rsid w:val="004004F2"/>
    <w:rsid w:val="00401057"/>
    <w:rsid w:val="00404458"/>
    <w:rsid w:val="004217C2"/>
    <w:rsid w:val="00422C3F"/>
    <w:rsid w:val="004309AE"/>
    <w:rsid w:val="0043566E"/>
    <w:rsid w:val="004357F3"/>
    <w:rsid w:val="004368BF"/>
    <w:rsid w:val="00445B5E"/>
    <w:rsid w:val="00472451"/>
    <w:rsid w:val="004843F5"/>
    <w:rsid w:val="00492543"/>
    <w:rsid w:val="00492FB7"/>
    <w:rsid w:val="004C5BF9"/>
    <w:rsid w:val="004D0226"/>
    <w:rsid w:val="004D2058"/>
    <w:rsid w:val="004E2473"/>
    <w:rsid w:val="004E51B5"/>
    <w:rsid w:val="00504178"/>
    <w:rsid w:val="00527C18"/>
    <w:rsid w:val="005358BA"/>
    <w:rsid w:val="0054350B"/>
    <w:rsid w:val="00552C08"/>
    <w:rsid w:val="00565316"/>
    <w:rsid w:val="00571C4B"/>
    <w:rsid w:val="00581985"/>
    <w:rsid w:val="005A7C10"/>
    <w:rsid w:val="005C3A9D"/>
    <w:rsid w:val="005D592C"/>
    <w:rsid w:val="005F5325"/>
    <w:rsid w:val="006164B8"/>
    <w:rsid w:val="006226F7"/>
    <w:rsid w:val="00631F90"/>
    <w:rsid w:val="006368E0"/>
    <w:rsid w:val="006618F7"/>
    <w:rsid w:val="00675B67"/>
    <w:rsid w:val="00691882"/>
    <w:rsid w:val="00696B8E"/>
    <w:rsid w:val="006A343A"/>
    <w:rsid w:val="006A4ED8"/>
    <w:rsid w:val="006B554D"/>
    <w:rsid w:val="006E607D"/>
    <w:rsid w:val="006F3550"/>
    <w:rsid w:val="006F51A0"/>
    <w:rsid w:val="00700D92"/>
    <w:rsid w:val="00705623"/>
    <w:rsid w:val="00740D61"/>
    <w:rsid w:val="00746C58"/>
    <w:rsid w:val="00760C65"/>
    <w:rsid w:val="00792678"/>
    <w:rsid w:val="007946B1"/>
    <w:rsid w:val="007B3469"/>
    <w:rsid w:val="007C452C"/>
    <w:rsid w:val="007D105E"/>
    <w:rsid w:val="007E66EF"/>
    <w:rsid w:val="00805A8C"/>
    <w:rsid w:val="00842670"/>
    <w:rsid w:val="0084489E"/>
    <w:rsid w:val="008605AB"/>
    <w:rsid w:val="00881186"/>
    <w:rsid w:val="00887E8D"/>
    <w:rsid w:val="00891234"/>
    <w:rsid w:val="008C0564"/>
    <w:rsid w:val="008E24CD"/>
    <w:rsid w:val="008E6695"/>
    <w:rsid w:val="00903617"/>
    <w:rsid w:val="00930AAE"/>
    <w:rsid w:val="009415B9"/>
    <w:rsid w:val="0096125E"/>
    <w:rsid w:val="009673A2"/>
    <w:rsid w:val="0097055F"/>
    <w:rsid w:val="00973078"/>
    <w:rsid w:val="00977D10"/>
    <w:rsid w:val="009873FF"/>
    <w:rsid w:val="00A439E3"/>
    <w:rsid w:val="00A73468"/>
    <w:rsid w:val="00A74137"/>
    <w:rsid w:val="00A858E8"/>
    <w:rsid w:val="00AA3790"/>
    <w:rsid w:val="00AE73F4"/>
    <w:rsid w:val="00AF5BBD"/>
    <w:rsid w:val="00B01220"/>
    <w:rsid w:val="00B10813"/>
    <w:rsid w:val="00B3642F"/>
    <w:rsid w:val="00B60EBA"/>
    <w:rsid w:val="00B95A2E"/>
    <w:rsid w:val="00B95BF2"/>
    <w:rsid w:val="00BD5E34"/>
    <w:rsid w:val="00BF2BEA"/>
    <w:rsid w:val="00BF511F"/>
    <w:rsid w:val="00BF758B"/>
    <w:rsid w:val="00C157B9"/>
    <w:rsid w:val="00C30301"/>
    <w:rsid w:val="00C34E0C"/>
    <w:rsid w:val="00C50A1E"/>
    <w:rsid w:val="00C55DDF"/>
    <w:rsid w:val="00C64482"/>
    <w:rsid w:val="00C74EDA"/>
    <w:rsid w:val="00C76DE9"/>
    <w:rsid w:val="00C863B3"/>
    <w:rsid w:val="00C9672F"/>
    <w:rsid w:val="00CA5BA3"/>
    <w:rsid w:val="00CA6E21"/>
    <w:rsid w:val="00CE51BB"/>
    <w:rsid w:val="00CE6488"/>
    <w:rsid w:val="00D12DEF"/>
    <w:rsid w:val="00D15731"/>
    <w:rsid w:val="00D26A89"/>
    <w:rsid w:val="00D34AF8"/>
    <w:rsid w:val="00D426FC"/>
    <w:rsid w:val="00D43608"/>
    <w:rsid w:val="00D61E37"/>
    <w:rsid w:val="00D67CB2"/>
    <w:rsid w:val="00D729C9"/>
    <w:rsid w:val="00D77419"/>
    <w:rsid w:val="00DF0518"/>
    <w:rsid w:val="00E112F4"/>
    <w:rsid w:val="00E15CF5"/>
    <w:rsid w:val="00E2087E"/>
    <w:rsid w:val="00E20AE3"/>
    <w:rsid w:val="00E316CA"/>
    <w:rsid w:val="00E37335"/>
    <w:rsid w:val="00E548F2"/>
    <w:rsid w:val="00E7492B"/>
    <w:rsid w:val="00E86238"/>
    <w:rsid w:val="00E9396C"/>
    <w:rsid w:val="00E964A2"/>
    <w:rsid w:val="00EB2FFA"/>
    <w:rsid w:val="00EF7ED3"/>
    <w:rsid w:val="00F047AD"/>
    <w:rsid w:val="00F24B6D"/>
    <w:rsid w:val="00F4115D"/>
    <w:rsid w:val="00F5546E"/>
    <w:rsid w:val="00F56B52"/>
    <w:rsid w:val="00F60D45"/>
    <w:rsid w:val="00F61856"/>
    <w:rsid w:val="00F872EB"/>
    <w:rsid w:val="00F90480"/>
    <w:rsid w:val="00FB5E80"/>
    <w:rsid w:val="00FF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5F32B"/>
  <w15:chartTrackingRefBased/>
  <w15:docId w15:val="{D120E8E3-8ED9-4A00-8760-64A5B425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5B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852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5297"/>
  </w:style>
  <w:style w:type="paragraph" w:styleId="Stopka">
    <w:name w:val="footer"/>
    <w:basedOn w:val="Normalny"/>
    <w:link w:val="StopkaZnak"/>
    <w:uiPriority w:val="99"/>
    <w:unhideWhenUsed/>
    <w:rsid w:val="001852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5297"/>
  </w:style>
  <w:style w:type="paragraph" w:styleId="NormalnyWeb">
    <w:name w:val="Normal (Web)"/>
    <w:basedOn w:val="Normalny"/>
    <w:uiPriority w:val="99"/>
    <w:unhideWhenUsed/>
    <w:rsid w:val="00581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6E607D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910D4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A954-77F6-4FA1-8898-46E16B827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1325</Words>
  <Characters>7952</Characters>
  <Application>Microsoft Office Word</Application>
  <DocSecurity>4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WSI</dc:creator>
  <cp:keywords/>
  <dc:description/>
  <cp:lastModifiedBy>barciszewska@spsp.adt.psiez.pl</cp:lastModifiedBy>
  <cp:revision>2</cp:revision>
  <cp:lastPrinted>2023-12-01T11:36:00Z</cp:lastPrinted>
  <dcterms:created xsi:type="dcterms:W3CDTF">2023-12-01T11:36:00Z</dcterms:created>
  <dcterms:modified xsi:type="dcterms:W3CDTF">2023-12-01T11:36:00Z</dcterms:modified>
</cp:coreProperties>
</file>